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center"/>
        <w:tabs>
          <w:tab w:val="clear" w:pos="4153" w:leader="none"/>
          <w:tab w:val="clear" w:pos="8306" w:leader="none"/>
        </w:tabs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925" cy="609600"/>
                <wp:effectExtent l="0" t="0" r="0" b="0"/>
                <wp:docPr id="2" name="_x0000_i11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429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2.75pt;height:48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07"/>
        <w:jc w:val="center"/>
        <w:tabs>
          <w:tab w:val="clear" w:pos="4153" w:leader="none"/>
          <w:tab w:val="clear" w:pos="8306" w:leader="none"/>
        </w:tabs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96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>
        <w:tblPrEx/>
        <w:trPr>
          <w:trHeight w:val="10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pStyle w:val="749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АДМИНИСТРАЦИЯ ГОРОДА НОВОАЛТАЙСКА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  <w:p>
            <w:pPr>
              <w:pStyle w:val="744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 xml:space="preserve">ПОСТАНОВЛЕНИЕ</w:t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</w:r>
          </w:p>
        </w:tc>
      </w:tr>
      <w:tr>
        <w:tblPrEx/>
        <w:trPr>
          <w:trHeight w:val="7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03.03.2026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№ </w:t>
            </w:r>
            <w:r>
              <w:rPr>
                <w:sz w:val="28"/>
                <w:szCs w:val="28"/>
              </w:rPr>
              <w:t xml:space="preserve">389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Новоалтайск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rPr>
          <w:highlight w:val="non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3331845" cy="2277288"/>
                <wp:effectExtent l="6350" t="6350" r="6350" b="6350"/>
                <wp:wrapNone/>
                <wp:docPr id="3" name="_x0000_s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3331844" cy="22772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отказе в предоставлении разрешения 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отклонение от предельных параметров разрешенного строительства объекта капитального строительства на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none"/>
                              </w:rPr>
                              <w:t xml:space="preserve">земельном участке расположенном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</w:rPr>
                              <w:t xml:space="preserve">по адресу: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</w:rPr>
                              <w:t xml:space="preserve">Российская Федерация, Алтайский край,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</w:rPr>
                              <w:t xml:space="preserve"> г. Новоалтайск,                      ул. Переездная, 29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1;o:allowoverlap:true;o:allowincell:true;mso-position-horizontal-relative:text;margin-left:0.00pt;mso-position-horizontal:absolute;mso-position-vertical-relative:text;margin-top:11.85pt;mso-position-vertical:absolute;width:262.35pt;height:179.3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отказе в предоставлении разрешения на</w:t>
                      </w:r>
                      <w:r>
                        <w:rPr>
                          <w:sz w:val="28"/>
                          <w:szCs w:val="28"/>
                        </w:rPr>
                        <w:t xml:space="preserve"> отклонение от предельных параметров разрешенного строительства объекта капитального строительства на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none"/>
                        </w:rPr>
                        <w:t xml:space="preserve">земельном участке расположенном </w:t>
                      </w:r>
                      <w:r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</w:rPr>
                        <w:t xml:space="preserve">по адресу:</w:t>
                      </w:r>
                      <w:r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</w:rPr>
                        <w:t xml:space="preserve">Российская Федерация, Алтайский край,</w:t>
                      </w:r>
                      <w:r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</w:rPr>
                        <w:t xml:space="preserve"> г. Новоалтайск,                      ул. Переездная, 29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102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102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102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102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Градостроительным кодексом Российской Федерации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  <w:highlight w:val="white"/>
        </w:rPr>
        <w:t xml:space="preserve">29.12.2004 № 190-ФЗ</w:t>
      </w:r>
      <w:r>
        <w:rPr>
          <w:color w:val="000000" w:themeColor="text1"/>
          <w:sz w:val="28"/>
          <w:szCs w:val="28"/>
        </w:rPr>
        <w:t xml:space="preserve">,</w:t>
      </w:r>
      <w:r>
        <w:rPr>
          <w:sz w:val="28"/>
          <w:szCs w:val="28"/>
        </w:rPr>
        <w:t xml:space="preserve"> Законом Алтайского края «О градостроительной деятельности на территории Алтайского края» </w:t>
      </w:r>
      <w:r>
        <w:rPr>
          <w:sz w:val="28"/>
          <w:szCs w:val="28"/>
        </w:rPr>
        <w:t xml:space="preserve">от 29.12.2009 № 120-ЗС</w:t>
      </w:r>
      <w:r>
        <w:rPr>
          <w:sz w:val="28"/>
          <w:szCs w:val="28"/>
        </w:rPr>
        <w:t xml:space="preserve">,               на основании</w:t>
      </w:r>
      <w:r>
        <w:rPr>
          <w:sz w:val="28"/>
          <w:szCs w:val="28"/>
        </w:rPr>
        <w:t xml:space="preserve"> Устава городского округа </w:t>
      </w:r>
      <w:r>
        <w:rPr>
          <w:color w:val="000000" w:themeColor="text1"/>
          <w:sz w:val="28"/>
          <w:szCs w:val="28"/>
        </w:rPr>
        <w:t xml:space="preserve">город Новоалтайск</w:t>
      </w:r>
      <w:r>
        <w:rPr>
          <w:color w:val="000000" w:themeColor="text1"/>
          <w:sz w:val="28"/>
          <w:szCs w:val="28"/>
        </w:rPr>
        <w:t xml:space="preserve"> Алтайского края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7"/>
        </w:rPr>
        <w:t xml:space="preserve">утвержденн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7"/>
        </w:rPr>
        <w:t xml:space="preserve">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7"/>
        </w:rPr>
        <w:t xml:space="preserve"> решением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овоалтайского городского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собрания депутатов        от 28.12.2021 № 84 (с изменениями от 20.12.2022 № 36, от 20.06.2023 № 32,      от 16.04.2024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17.12.2024 № 62, </w:t>
      </w:r>
      <w:r>
        <w:rPr>
          <w:bCs/>
          <w:sz w:val="28"/>
          <w:szCs w:val="28"/>
          <w:highlight w:val="none"/>
        </w:rPr>
        <w:t xml:space="preserve">от 17.06.2025 № 28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рассмотрев проект разрешения на отклонение от предельных параметров разрешенного строительства объекта капитального строительства: Склад </w:t>
      </w:r>
      <w:r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Алтайский край, г. Новоалтайск, </w:t>
      </w:r>
      <w:r>
        <w:rPr>
          <w:sz w:val="28"/>
          <w:szCs w:val="28"/>
        </w:rPr>
        <w:t xml:space="preserve">ул. Переездная, 29</w:t>
      </w:r>
      <w:r>
        <w:rPr>
          <w:sz w:val="28"/>
          <w:szCs w:val="28"/>
        </w:rPr>
        <w:t xml:space="preserve">, проток</w:t>
      </w:r>
      <w:r>
        <w:rPr>
          <w:sz w:val="28"/>
          <w:szCs w:val="28"/>
        </w:rPr>
        <w:t xml:space="preserve">ол общественных обсуждений от </w:t>
      </w:r>
      <w:r>
        <w:rPr>
          <w:sz w:val="28"/>
          <w:szCs w:val="28"/>
        </w:rPr>
        <w:t xml:space="preserve">19.02.2026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№2</w:t>
      </w:r>
      <w:r>
        <w:rPr>
          <w:sz w:val="28"/>
          <w:szCs w:val="28"/>
        </w:rPr>
        <w:t xml:space="preserve">/2026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заключение о резу</w:t>
      </w:r>
      <w:r>
        <w:rPr>
          <w:sz w:val="28"/>
          <w:szCs w:val="28"/>
        </w:rPr>
        <w:t xml:space="preserve">льтатах </w:t>
      </w:r>
      <w:r>
        <w:rPr>
          <w:sz w:val="28"/>
          <w:szCs w:val="28"/>
        </w:rPr>
        <w:t xml:space="preserve">общественных обсуждени</w:t>
      </w:r>
      <w:r>
        <w:rPr>
          <w:sz w:val="28"/>
          <w:szCs w:val="28"/>
        </w:rPr>
        <w:t xml:space="preserve">й от </w:t>
      </w:r>
      <w:r>
        <w:rPr>
          <w:sz w:val="28"/>
          <w:szCs w:val="28"/>
        </w:rPr>
        <w:t xml:space="preserve">19.02.2026</w:t>
      </w:r>
      <w:r>
        <w:rPr>
          <w:sz w:val="28"/>
          <w:szCs w:val="28"/>
        </w:rPr>
        <w:t xml:space="preserve"> по предоставлению </w:t>
      </w:r>
      <w:r>
        <w:rPr>
          <w:sz w:val="28"/>
          <w:szCs w:val="28"/>
        </w:rPr>
        <w:t xml:space="preserve">разрешения на отклонение от предельных параметров </w:t>
      </w:r>
      <w:r>
        <w:rPr>
          <w:sz w:val="28"/>
          <w:szCs w:val="28"/>
        </w:rPr>
        <w:t xml:space="preserve">разрешенного строительства объекта капитального строительства на земельном участке расположенном </w:t>
      </w:r>
      <w:r>
        <w:rPr>
          <w:sz w:val="28"/>
          <w:szCs w:val="28"/>
        </w:rPr>
        <w:t xml:space="preserve">по адресу: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 xml:space="preserve">Российская Федерация, Алтайский край, г. Новоалтайск, ул. Переездная, 29</w:t>
      </w:r>
      <w:r>
        <w:rPr>
          <w:sz w:val="28"/>
          <w:szCs w:val="28"/>
        </w:rPr>
        <w:t xml:space="preserve">,                          </w:t>
      </w:r>
      <w:r>
        <w:rPr>
          <w:sz w:val="28"/>
          <w:szCs w:val="28"/>
        </w:rPr>
        <w:t xml:space="preserve">п о</w:t>
      </w:r>
      <w:r>
        <w:rPr>
          <w:sz w:val="28"/>
          <w:szCs w:val="28"/>
        </w:rPr>
        <w:t xml:space="preserve"> с т а н о в л я 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color w:val="0000ff"/>
          <w:sz w:val="28"/>
          <w:szCs w:val="28"/>
          <w:u w:val="none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  <w:u w:val="none"/>
        </w:rPr>
        <w:t xml:space="preserve">Отказат</w:t>
      </w:r>
      <w:r>
        <w:rPr>
          <w:color w:val="000000"/>
          <w:sz w:val="28"/>
          <w:szCs w:val="28"/>
          <w:u w:val="none"/>
        </w:rPr>
        <w:t xml:space="preserve">ь в предоставлении</w:t>
      </w:r>
      <w:r>
        <w:rPr>
          <w:color w:val="000000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разрешения</w:t>
      </w:r>
      <w:r>
        <w:rPr>
          <w:sz w:val="28"/>
          <w:szCs w:val="28"/>
          <w:u w:val="none"/>
        </w:rPr>
        <w:t xml:space="preserve"> на отклонение от предельных параметров разрешенного строительства объекта капитального строительств</w:t>
      </w:r>
      <w:r>
        <w:rPr>
          <w:sz w:val="28"/>
          <w:szCs w:val="28"/>
          <w:u w:val="none"/>
        </w:rPr>
        <w:t xml:space="preserve">а: Склад на земельном участке </w:t>
      </w:r>
      <w:r>
        <w:rPr>
          <w:sz w:val="28"/>
          <w:szCs w:val="28"/>
          <w:u w:val="none"/>
        </w:rPr>
        <w:t xml:space="preserve">по адресу: </w:t>
      </w:r>
      <w:r>
        <w:rPr>
          <w:sz w:val="28"/>
          <w:szCs w:val="28"/>
          <w:u w:val="none"/>
        </w:rPr>
        <w:t xml:space="preserve">Российская </w:t>
      </w:r>
      <w:r>
        <w:rPr>
          <w:sz w:val="28"/>
          <w:szCs w:val="28"/>
          <w:u w:val="none"/>
        </w:rPr>
        <w:t xml:space="preserve">Федерация, Алтайский край,</w:t>
      </w:r>
      <w:r>
        <w:rPr>
          <w:sz w:val="28"/>
          <w:szCs w:val="28"/>
          <w:u w:val="none"/>
        </w:rPr>
        <w:t xml:space="preserve"> г. Новоалтайск,</w:t>
      </w:r>
      <w:r>
        <w:rPr>
          <w:sz w:val="28"/>
          <w:szCs w:val="28"/>
          <w:u w:val="none"/>
        </w:rPr>
        <w:t xml:space="preserve"> ул. Переездная, 29, </w:t>
      </w:r>
      <w:r>
        <w:rPr>
          <w:color w:val="000000"/>
          <w:sz w:val="28"/>
          <w:szCs w:val="28"/>
          <w:u w:val="none"/>
        </w:rPr>
        <w:t xml:space="preserve">по следующим основаниям</w:t>
      </w:r>
      <w:r>
        <w:rPr>
          <w:color w:val="000000"/>
          <w:sz w:val="28"/>
          <w:szCs w:val="28"/>
          <w:u w:val="none"/>
        </w:rPr>
        <w:t xml:space="preserve">:</w:t>
      </w:r>
      <w:r>
        <w:rPr>
          <w:color w:val="0000ff"/>
          <w:sz w:val="28"/>
          <w:szCs w:val="28"/>
          <w:u w:val="none"/>
        </w:rPr>
      </w:r>
      <w:r>
        <w:rPr>
          <w:color w:val="0000ff"/>
          <w:sz w:val="28"/>
          <w:szCs w:val="28"/>
          <w:u w:val="none"/>
        </w:rPr>
      </w:r>
    </w:p>
    <w:p>
      <w:pPr>
        <w:ind w:left="0" w:right="0" w:firstLine="720"/>
        <w:jc w:val="both"/>
        <w:rPr>
          <w:color w:val="auto"/>
          <w:sz w:val="28"/>
          <w:szCs w:val="28"/>
          <w:highlight w:val="none"/>
        </w:rPr>
      </w:pPr>
      <w:r>
        <w:rPr>
          <w:sz w:val="28"/>
          <w:szCs w:val="28"/>
          <w:u w:val="none"/>
        </w:rPr>
        <w:t xml:space="preserve">- </w:t>
      </w:r>
      <w:r>
        <w:rPr>
          <w:rStyle w:val="918"/>
          <w:color w:val="auto"/>
          <w:sz w:val="28"/>
          <w:szCs w:val="28"/>
          <w:u w:val="none"/>
        </w:rPr>
        <w:t xml:space="preserve">не предоставлены материалы, подтверждающие что конфигурация земельного участка, инженерно-геологические или иные характеристики неблагоприятны для застройки (п.1 ст. 40 Градостроительного кодекса Российской Федерации);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0"/>
        <w:jc w:val="both"/>
        <w:tabs>
          <w:tab w:val="left" w:pos="1021" w:leader="none"/>
        </w:tabs>
        <w:rPr>
          <w:sz w:val="28"/>
          <w:szCs w:val="28"/>
          <w:highlight w:val="none"/>
        </w:rPr>
      </w:pPr>
      <w:r>
        <w:rPr>
          <w:bCs/>
          <w:color w:val="000000" w:themeColor="text1"/>
          <w:sz w:val="28"/>
          <w:szCs w:val="28"/>
          <w:highlight w:val="white"/>
        </w:rPr>
        <w:tab/>
      </w:r>
      <w:r>
        <w:rPr>
          <w:bCs/>
          <w:color w:val="000000" w:themeColor="text1"/>
          <w:sz w:val="28"/>
          <w:szCs w:val="28"/>
          <w:highlight w:val="white"/>
        </w:rPr>
        <w:t xml:space="preserve">-</w:t>
      </w:r>
      <w:r>
        <w:rPr>
          <w:bCs/>
          <w:color w:val="000000" w:themeColor="text1"/>
          <w:sz w:val="28"/>
          <w:szCs w:val="28"/>
          <w:highlight w:val="white"/>
        </w:rPr>
        <w:t xml:space="preserve">несоблюдения требований, установленных действующим </w:t>
      </w:r>
      <w:r>
        <w:rPr>
          <w:bCs/>
          <w:color w:val="000000" w:themeColor="text1"/>
          <w:sz w:val="28"/>
          <w:szCs w:val="28"/>
          <w:highlight w:val="white"/>
        </w:rPr>
        <w:t xml:space="preserve">законодательством:</w:t>
      </w:r>
      <w:r>
        <w:rPr>
          <w:bCs/>
          <w:color w:val="000000" w:themeColor="text1"/>
          <w:sz w:val="28"/>
          <w:szCs w:val="28"/>
          <w:highlight w:val="white"/>
        </w:rPr>
        <w:t xml:space="preserve"> согласно представленных материалов, разрешение на отклонение от предельных параметров разрешенного строительства запрашивается для объекта капитального строительства: Склад, что не соответствует виду разрешенного использования земельного участка:</w:t>
      </w:r>
      <w:r>
        <w:rPr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bCs/>
          <w:color w:val="000000" w:themeColor="text1"/>
          <w:sz w:val="28"/>
          <w:szCs w:val="28"/>
          <w:highlight w:val="white"/>
        </w:rPr>
        <w:t xml:space="preserve">«Под автосервис со станцией технического обслуживания легковых автомобилей на 4 поста (без малярно-жестяных работа) и мойкой автомобилей на 2 поста</w:t>
      </w:r>
      <w:r>
        <w:rPr>
          <w:bCs/>
          <w:color w:val="000000" w:themeColor="text1"/>
          <w:sz w:val="28"/>
          <w:szCs w:val="28"/>
          <w:highlight w:val="white"/>
        </w:rPr>
        <w:t xml:space="preserve">»</w:t>
      </w:r>
      <w:r>
        <w:rPr>
          <w:bCs/>
          <w:color w:val="000000" w:themeColor="text1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  <w:u w:val="none"/>
        </w:rPr>
      </w:r>
      <w:r>
        <w:rPr>
          <w:sz w:val="28"/>
          <w:szCs w:val="28"/>
        </w:rPr>
        <w:t xml:space="preserve">2. Настоящее постановление опубликовать в газете «Наш Новоалтайск»   и разместить на официальном сайте города Новоалтайска в сети «Интернет».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е</w:t>
      </w:r>
      <w:r>
        <w:rPr>
          <w:sz w:val="28"/>
          <w:szCs w:val="28"/>
        </w:rPr>
        <w:t xml:space="preserve">го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           на заместителя главы Администрации города Бондарева В. 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   В.Г. Бодунов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even" r:id="rId9"/>
      <w:headerReference w:type="first" r:id="rId10"/>
      <w:footnotePr/>
      <w:endnotePr/>
      <w:type w:val="continuous"/>
      <w:pgSz w:w="11907" w:h="16840" w:orient="portrait"/>
      <w:pgMar w:top="567" w:right="567" w:bottom="1134" w:left="1701" w:header="567" w:footer="737" w:gutter="0"/>
      <w:pgNumType w:start="24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rPr>
        <w:rStyle w:val="922"/>
      </w:rPr>
      <w:framePr w:wrap="around" w:vAnchor="text" w:hAnchor="margin" w:xAlign="right" w:y="1"/>
    </w:pPr>
    <w:r>
      <w:rPr>
        <w:rStyle w:val="922"/>
      </w:rPr>
      <w:fldChar w:fldCharType="begin"/>
    </w:r>
    <w:r>
      <w:rPr>
        <w:rStyle w:val="922"/>
      </w:rPr>
      <w:instrText xml:space="preserve">PAGE  </w:instrText>
    </w:r>
    <w:r>
      <w:rPr>
        <w:rStyle w:val="922"/>
      </w:rPr>
      <w:fldChar w:fldCharType="separate"/>
    </w:r>
    <w:r>
      <w:rPr>
        <w:rStyle w:val="922"/>
      </w:rPr>
      <w:t xml:space="preserve">24</w:t>
    </w:r>
    <w:r>
      <w:rPr>
        <w:rStyle w:val="922"/>
      </w:rPr>
      <w:fldChar w:fldCharType="end"/>
    </w:r>
    <w:r>
      <w:rPr>
        <w:rStyle w:val="922"/>
      </w:rPr>
    </w:r>
    <w:r>
      <w:rPr>
        <w:rStyle w:val="922"/>
      </w:rPr>
    </w:r>
  </w:p>
  <w:p>
    <w:pPr>
      <w:pStyle w:val="907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b/>
        <w:sz w:val="28"/>
      </w:rPr>
    </w:pPr>
    <w:r>
      <w:rPr>
        <w:lang w:val="en-US"/>
      </w:rPr>
      <w:t xml:space="preserve">                                </w:t>
    </w:r>
    <w:r>
      <w:rPr>
        <w:lang w:val="en-US"/>
      </w:rPr>
      <w:t xml:space="preserve">                    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_x0000_i117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b/>
        <w:sz w:val="28"/>
      </w:rPr>
    </w:r>
    <w:r>
      <w:rPr>
        <w:b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0"/>
      <w:numFmt w:val="bullet"/>
      <w:isLgl w:val="false"/>
      <w:suff w:val="tab"/>
      <w:lvlText w:val="%1."/>
      <w:lvlJc w:val="left"/>
      <w:pPr/>
    </w:lvl>
    <w:lvl w:ilvl="2">
      <w:start w:val="0"/>
      <w:numFmt w:val="bullet"/>
      <w:isLgl w:val="false"/>
      <w:suff w:val="tab"/>
      <w:lvlText w:val="%1."/>
      <w:lvlJc w:val="left"/>
      <w:pPr/>
    </w:lvl>
    <w:lvl w:ilvl="3">
      <w:start w:val="0"/>
      <w:numFmt w:val="bullet"/>
      <w:isLgl w:val="false"/>
      <w:suff w:val="tab"/>
      <w:lvlText w:val="%1."/>
      <w:lvlJc w:val="left"/>
      <w:pPr/>
    </w:lvl>
    <w:lvl w:ilvl="4">
      <w:start w:val="0"/>
      <w:numFmt w:val="bullet"/>
      <w:isLgl w:val="false"/>
      <w:suff w:val="tab"/>
      <w:lvlText w:val="%1."/>
      <w:lvlJc w:val="left"/>
      <w:pPr/>
    </w:lvl>
    <w:lvl w:ilvl="5">
      <w:start w:val="0"/>
      <w:numFmt w:val="bullet"/>
      <w:isLgl w:val="false"/>
      <w:suff w:val="tab"/>
      <w:lvlText w:val="%1."/>
      <w:lvlJc w:val="left"/>
      <w:pPr/>
    </w:lvl>
    <w:lvl w:ilvl="6">
      <w:start w:val="0"/>
      <w:numFmt w:val="bullet"/>
      <w:isLgl w:val="false"/>
      <w:suff w:val="tab"/>
      <w:lvlText w:val="%1."/>
      <w:lvlJc w:val="left"/>
      <w:pPr/>
    </w:lvl>
    <w:lvl w:ilvl="7">
      <w:start w:val="0"/>
      <w:numFmt w:val="bullet"/>
      <w:isLgl w:val="false"/>
      <w:suff w:val="tab"/>
      <w:lvlText w:val="%1."/>
      <w:lvlJc w:val="left"/>
      <w:pPr/>
    </w:lvl>
    <w:lvl w:ilvl="8">
      <w:start w:val="0"/>
      <w:numFmt w:val="bullet"/>
      <w:isLgl w:val="false"/>
      <w:suff w:val="tab"/>
      <w:lvlText w:val="%1.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0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2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4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6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8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0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2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4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66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</w:lvl>
    <w:lvl w:ilvl="1">
      <w:start w:val="0"/>
      <w:numFmt w:val="bullet"/>
      <w:isLgl w:val="false"/>
      <w:suff w:val="tab"/>
      <w:lvlText w:val="%1)"/>
      <w:lvlJc w:val="left"/>
      <w:pPr/>
    </w:lvl>
    <w:lvl w:ilvl="2">
      <w:start w:val="0"/>
      <w:numFmt w:val="bullet"/>
      <w:isLgl w:val="false"/>
      <w:suff w:val="tab"/>
      <w:lvlText w:val="%1)"/>
      <w:lvlJc w:val="left"/>
      <w:pPr/>
    </w:lvl>
    <w:lvl w:ilvl="3">
      <w:start w:val="0"/>
      <w:numFmt w:val="bullet"/>
      <w:isLgl w:val="false"/>
      <w:suff w:val="tab"/>
      <w:lvlText w:val="%1)"/>
      <w:lvlJc w:val="left"/>
      <w:pPr/>
    </w:lvl>
    <w:lvl w:ilvl="4">
      <w:start w:val="0"/>
      <w:numFmt w:val="bullet"/>
      <w:isLgl w:val="false"/>
      <w:suff w:val="tab"/>
      <w:lvlText w:val="%1)"/>
      <w:lvlJc w:val="left"/>
      <w:pPr/>
    </w:lvl>
    <w:lvl w:ilvl="5">
      <w:start w:val="0"/>
      <w:numFmt w:val="bullet"/>
      <w:isLgl w:val="false"/>
      <w:suff w:val="tab"/>
      <w:lvlText w:val="%1)"/>
      <w:lvlJc w:val="left"/>
      <w:pPr/>
    </w:lvl>
    <w:lvl w:ilvl="6">
      <w:start w:val="0"/>
      <w:numFmt w:val="bullet"/>
      <w:isLgl w:val="false"/>
      <w:suff w:val="tab"/>
      <w:lvlText w:val="%1)"/>
      <w:lvlJc w:val="left"/>
      <w:pPr/>
    </w:lvl>
    <w:lvl w:ilvl="7">
      <w:start w:val="0"/>
      <w:numFmt w:val="bullet"/>
      <w:isLgl w:val="false"/>
      <w:suff w:val="tab"/>
      <w:lvlText w:val="%1)"/>
      <w:lvlJc w:val="left"/>
      <w:pPr/>
    </w:lvl>
    <w:lvl w:ilvl="8">
      <w:start w:val="0"/>
      <w:numFmt w:val="bullet"/>
      <w:isLgl w:val="false"/>
      <w:suff w:val="tab"/>
      <w:lvlText w:val="%1)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Caption Char"/>
    <w:basedOn w:val="752"/>
    <w:link w:val="911"/>
    <w:uiPriority w:val="35"/>
    <w:rPr>
      <w:b/>
      <w:bCs/>
      <w:color w:val="4f81bd" w:themeColor="accent1"/>
      <w:sz w:val="18"/>
      <w:szCs w:val="18"/>
    </w:rPr>
  </w:style>
  <w:style w:type="paragraph" w:styleId="716">
    <w:name w:val="toc 1"/>
    <w:basedOn w:val="742"/>
    <w:next w:val="742"/>
    <w:uiPriority w:val="39"/>
    <w:unhideWhenUsed/>
    <w:pPr>
      <w:ind w:left="0" w:right="0" w:firstLine="0"/>
      <w:spacing w:after="57"/>
    </w:pPr>
  </w:style>
  <w:style w:type="paragraph" w:styleId="717">
    <w:name w:val="toc 2"/>
    <w:basedOn w:val="742"/>
    <w:next w:val="742"/>
    <w:uiPriority w:val="39"/>
    <w:unhideWhenUsed/>
    <w:pPr>
      <w:ind w:left="283" w:right="0" w:firstLine="0"/>
      <w:spacing w:after="57"/>
    </w:pPr>
  </w:style>
  <w:style w:type="paragraph" w:styleId="718">
    <w:name w:val="toc 3"/>
    <w:basedOn w:val="742"/>
    <w:next w:val="742"/>
    <w:uiPriority w:val="39"/>
    <w:unhideWhenUsed/>
    <w:pPr>
      <w:ind w:left="567" w:right="0" w:firstLine="0"/>
      <w:spacing w:after="57"/>
    </w:pPr>
  </w:style>
  <w:style w:type="paragraph" w:styleId="719">
    <w:name w:val="toc 4"/>
    <w:basedOn w:val="742"/>
    <w:next w:val="742"/>
    <w:uiPriority w:val="39"/>
    <w:unhideWhenUsed/>
    <w:pPr>
      <w:ind w:left="850" w:right="0" w:firstLine="0"/>
      <w:spacing w:after="57"/>
    </w:pPr>
  </w:style>
  <w:style w:type="paragraph" w:styleId="720">
    <w:name w:val="toc 5"/>
    <w:basedOn w:val="742"/>
    <w:next w:val="742"/>
    <w:uiPriority w:val="39"/>
    <w:unhideWhenUsed/>
    <w:pPr>
      <w:ind w:left="1134" w:right="0" w:firstLine="0"/>
      <w:spacing w:after="57"/>
    </w:pPr>
  </w:style>
  <w:style w:type="paragraph" w:styleId="721">
    <w:name w:val="toc 6"/>
    <w:basedOn w:val="742"/>
    <w:next w:val="742"/>
    <w:uiPriority w:val="39"/>
    <w:unhideWhenUsed/>
    <w:pPr>
      <w:ind w:left="1417" w:right="0" w:firstLine="0"/>
      <w:spacing w:after="57"/>
    </w:pPr>
  </w:style>
  <w:style w:type="paragraph" w:styleId="722">
    <w:name w:val="toc 7"/>
    <w:basedOn w:val="742"/>
    <w:next w:val="742"/>
    <w:uiPriority w:val="39"/>
    <w:unhideWhenUsed/>
    <w:pPr>
      <w:ind w:left="1701" w:right="0" w:firstLine="0"/>
      <w:spacing w:after="57"/>
    </w:pPr>
  </w:style>
  <w:style w:type="paragraph" w:styleId="723">
    <w:name w:val="toc 8"/>
    <w:basedOn w:val="742"/>
    <w:next w:val="742"/>
    <w:uiPriority w:val="39"/>
    <w:unhideWhenUsed/>
    <w:pPr>
      <w:ind w:left="1984" w:right="0" w:firstLine="0"/>
      <w:spacing w:after="57"/>
    </w:pPr>
  </w:style>
  <w:style w:type="paragraph" w:styleId="724">
    <w:name w:val="toc 9"/>
    <w:basedOn w:val="742"/>
    <w:next w:val="742"/>
    <w:uiPriority w:val="39"/>
    <w:unhideWhenUsed/>
    <w:pPr>
      <w:ind w:left="2268" w:right="0" w:firstLine="0"/>
      <w:spacing w:after="57"/>
    </w:pPr>
  </w:style>
  <w:style w:type="character" w:styleId="725">
    <w:name w:val="Heading 1 Char"/>
    <w:basedOn w:val="752"/>
    <w:link w:val="743"/>
    <w:uiPriority w:val="9"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6">
    <w:name w:val="Heading 2 Char"/>
    <w:basedOn w:val="752"/>
    <w:link w:val="744"/>
    <w:uiPriority w:val="9"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7">
    <w:name w:val="Heading 3 Char"/>
    <w:basedOn w:val="752"/>
    <w:link w:val="745"/>
    <w:uiPriority w:val="9"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8">
    <w:name w:val="Heading 4 Char"/>
    <w:basedOn w:val="752"/>
    <w:link w:val="746"/>
    <w:uiPriority w:val="9"/>
    <w:rPr>
      <w:rFonts w:ascii="Arial" w:hAnsi="Arial" w:eastAsia="Arial" w:cs="Arial"/>
      <w:i/>
      <w:iCs/>
      <w:color w:val="0f4761" w:themeColor="accent1" w:themeShade="BF"/>
    </w:rPr>
  </w:style>
  <w:style w:type="character" w:styleId="729">
    <w:name w:val="Heading 5 Char"/>
    <w:basedOn w:val="752"/>
    <w:link w:val="747"/>
    <w:uiPriority w:val="9"/>
    <w:rPr>
      <w:rFonts w:ascii="Arial" w:hAnsi="Arial" w:eastAsia="Arial" w:cs="Arial"/>
      <w:color w:val="0f4761" w:themeColor="accent1" w:themeShade="BF"/>
    </w:rPr>
  </w:style>
  <w:style w:type="character" w:styleId="730">
    <w:name w:val="Heading 6 Char"/>
    <w:basedOn w:val="752"/>
    <w:link w:val="748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731">
    <w:name w:val="Heading 7 Char"/>
    <w:basedOn w:val="752"/>
    <w:link w:val="749"/>
    <w:uiPriority w:val="9"/>
    <w:rPr>
      <w:rFonts w:ascii="Arial" w:hAnsi="Arial" w:eastAsia="Arial" w:cs="Arial"/>
      <w:color w:val="595959" w:themeColor="text1" w:themeTint="A6"/>
    </w:rPr>
  </w:style>
  <w:style w:type="character" w:styleId="732">
    <w:name w:val="Heading 8 Char"/>
    <w:basedOn w:val="752"/>
    <w:link w:val="750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733">
    <w:name w:val="Heading 9 Char"/>
    <w:basedOn w:val="752"/>
    <w:link w:val="751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734">
    <w:name w:val="Title Char"/>
    <w:basedOn w:val="752"/>
    <w:link w:val="890"/>
    <w:uiPriority w:val="10"/>
    <w:rPr>
      <w:rFonts w:ascii="Arial" w:hAnsi="Arial" w:eastAsia="Arial" w:cs="Arial"/>
      <w:spacing w:val="-10"/>
      <w:sz w:val="56"/>
      <w:szCs w:val="56"/>
    </w:rPr>
  </w:style>
  <w:style w:type="character" w:styleId="735">
    <w:name w:val="Subtitle Char"/>
    <w:basedOn w:val="752"/>
    <w:link w:val="892"/>
    <w:uiPriority w:val="11"/>
    <w:rPr>
      <w:color w:val="595959" w:themeColor="text1" w:themeTint="A6"/>
      <w:spacing w:val="15"/>
      <w:sz w:val="28"/>
      <w:szCs w:val="28"/>
    </w:rPr>
  </w:style>
  <w:style w:type="character" w:styleId="736">
    <w:name w:val="Quote Char"/>
    <w:basedOn w:val="752"/>
    <w:link w:val="894"/>
    <w:uiPriority w:val="29"/>
    <w:rPr>
      <w:i/>
      <w:iCs/>
      <w:color w:val="404040" w:themeColor="text1" w:themeTint="BF"/>
    </w:rPr>
  </w:style>
  <w:style w:type="character" w:styleId="737">
    <w:name w:val="Intense Quote Char"/>
    <w:basedOn w:val="752"/>
    <w:link w:val="898"/>
    <w:uiPriority w:val="30"/>
    <w:rPr>
      <w:i/>
      <w:iCs/>
      <w:color w:val="0f4761" w:themeColor="accent1" w:themeShade="BF"/>
    </w:rPr>
  </w:style>
  <w:style w:type="character" w:styleId="738">
    <w:name w:val="Header Char"/>
    <w:basedOn w:val="752"/>
    <w:link w:val="907"/>
    <w:uiPriority w:val="99"/>
  </w:style>
  <w:style w:type="character" w:styleId="739">
    <w:name w:val="Footer Char"/>
    <w:basedOn w:val="752"/>
    <w:link w:val="909"/>
    <w:uiPriority w:val="99"/>
  </w:style>
  <w:style w:type="character" w:styleId="740">
    <w:name w:val="Footnote Text Char"/>
    <w:basedOn w:val="752"/>
    <w:link w:val="912"/>
    <w:uiPriority w:val="99"/>
    <w:semiHidden/>
    <w:rPr>
      <w:sz w:val="20"/>
      <w:szCs w:val="20"/>
    </w:rPr>
  </w:style>
  <w:style w:type="character" w:styleId="741">
    <w:name w:val="Endnote Text Char"/>
    <w:basedOn w:val="752"/>
    <w:link w:val="915"/>
    <w:uiPriority w:val="99"/>
    <w:semiHidden/>
    <w:rPr>
      <w:sz w:val="20"/>
      <w:szCs w:val="20"/>
    </w:rPr>
  </w:style>
  <w:style w:type="paragraph" w:styleId="742" w:default="1">
    <w:name w:val="Normal"/>
    <w:qFormat/>
  </w:style>
  <w:style w:type="paragraph" w:styleId="743">
    <w:name w:val="Heading 1"/>
    <w:basedOn w:val="742"/>
    <w:next w:val="742"/>
    <w:link w:val="881"/>
    <w:qFormat/>
    <w:pPr>
      <w:ind w:left="703"/>
      <w:keepNext/>
      <w:outlineLvl w:val="0"/>
    </w:pPr>
    <w:rPr>
      <w:rFonts w:ascii="Arial" w:hAnsi="Arial"/>
      <w:b/>
      <w:spacing w:val="28"/>
      <w:sz w:val="24"/>
    </w:rPr>
  </w:style>
  <w:style w:type="paragraph" w:styleId="744">
    <w:name w:val="Heading 2"/>
    <w:basedOn w:val="742"/>
    <w:next w:val="742"/>
    <w:link w:val="882"/>
    <w:qFormat/>
    <w:pPr>
      <w:jc w:val="center"/>
      <w:keepNext/>
      <w:outlineLvl w:val="1"/>
    </w:pPr>
    <w:rPr>
      <w:sz w:val="28"/>
    </w:rPr>
  </w:style>
  <w:style w:type="paragraph" w:styleId="745">
    <w:name w:val="Heading 3"/>
    <w:basedOn w:val="742"/>
    <w:next w:val="742"/>
    <w:link w:val="883"/>
    <w:qFormat/>
    <w:pPr>
      <w:keepNext/>
      <w:spacing w:line="240" w:lineRule="exact"/>
      <w:tabs>
        <w:tab w:val="left" w:pos="4927" w:leader="none"/>
        <w:tab w:val="left" w:pos="9854" w:leader="none"/>
      </w:tabs>
      <w:outlineLvl w:val="2"/>
    </w:pPr>
    <w:rPr>
      <w:b/>
      <w:sz w:val="28"/>
    </w:rPr>
  </w:style>
  <w:style w:type="paragraph" w:styleId="746">
    <w:name w:val="Heading 4"/>
    <w:basedOn w:val="742"/>
    <w:next w:val="742"/>
    <w:link w:val="884"/>
    <w:qFormat/>
    <w:pPr>
      <w:keepNext/>
      <w:spacing w:line="240" w:lineRule="exact"/>
      <w:outlineLvl w:val="3"/>
    </w:pPr>
    <w:rPr>
      <w:sz w:val="28"/>
    </w:rPr>
  </w:style>
  <w:style w:type="paragraph" w:styleId="747">
    <w:name w:val="Heading 5"/>
    <w:basedOn w:val="742"/>
    <w:next w:val="742"/>
    <w:link w:val="885"/>
    <w:qFormat/>
    <w:pPr>
      <w:keepNext/>
      <w:spacing w:line="240" w:lineRule="exact"/>
      <w:outlineLvl w:val="4"/>
    </w:pPr>
    <w:rPr>
      <w:sz w:val="24"/>
    </w:rPr>
  </w:style>
  <w:style w:type="paragraph" w:styleId="748">
    <w:name w:val="Heading 6"/>
    <w:basedOn w:val="742"/>
    <w:next w:val="742"/>
    <w:link w:val="886"/>
    <w:qFormat/>
    <w:pPr>
      <w:jc w:val="both"/>
      <w:keepNext/>
      <w:spacing w:before="240" w:line="240" w:lineRule="exact"/>
      <w:outlineLvl w:val="5"/>
    </w:pPr>
    <w:rPr>
      <w:sz w:val="28"/>
    </w:rPr>
  </w:style>
  <w:style w:type="paragraph" w:styleId="749">
    <w:name w:val="Heading 7"/>
    <w:basedOn w:val="742"/>
    <w:next w:val="742"/>
    <w:link w:val="887"/>
    <w:qFormat/>
    <w:pPr>
      <w:jc w:val="center"/>
      <w:keepNext/>
      <w:spacing w:after="120"/>
      <w:outlineLvl w:val="6"/>
    </w:pPr>
    <w:rPr>
      <w:rFonts w:ascii="Arial" w:hAnsi="Arial"/>
      <w:b/>
      <w:sz w:val="24"/>
    </w:rPr>
  </w:style>
  <w:style w:type="paragraph" w:styleId="750">
    <w:name w:val="Heading 8"/>
    <w:basedOn w:val="742"/>
    <w:next w:val="742"/>
    <w:link w:val="888"/>
    <w:qFormat/>
    <w:pPr>
      <w:ind w:firstLine="142"/>
      <w:jc w:val="center"/>
      <w:keepNext/>
      <w:spacing w:before="240" w:line="240" w:lineRule="exact"/>
      <w:outlineLvl w:val="7"/>
    </w:pPr>
    <w:rPr>
      <w:smallCaps/>
      <w:sz w:val="28"/>
    </w:rPr>
  </w:style>
  <w:style w:type="paragraph" w:styleId="751">
    <w:name w:val="Heading 9"/>
    <w:basedOn w:val="742"/>
    <w:next w:val="742"/>
    <w:link w:val="889"/>
    <w:qFormat/>
    <w:pPr>
      <w:jc w:val="right"/>
      <w:keepNext/>
      <w:outlineLvl w:val="8"/>
    </w:pPr>
    <w:rPr>
      <w:sz w:val="28"/>
    </w:rPr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table" w:styleId="755">
    <w:name w:val="Table Grid"/>
    <w:basedOn w:val="75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6" w:customStyle="1">
    <w:name w:val="Table Grid Light"/>
    <w:basedOn w:val="753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757">
    <w:name w:val="Plain Table 1"/>
    <w:basedOn w:val="753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753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753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53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53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53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53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53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53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753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basedOn w:val="753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basedOn w:val="753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basedOn w:val="753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basedOn w:val="753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basedOn w:val="753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basedOn w:val="753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basedOn w:val="753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basedOn w:val="753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basedOn w:val="753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basedOn w:val="753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basedOn w:val="753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basedOn w:val="753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basedOn w:val="753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basedOn w:val="753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84" w:customStyle="1">
    <w:name w:val="Grid Table 4 - Accent 1"/>
    <w:basedOn w:val="753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785" w:customStyle="1">
    <w:name w:val="Grid Table 4 - Accent 2"/>
    <w:basedOn w:val="753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786" w:customStyle="1">
    <w:name w:val="Grid Table 4 - Accent 3"/>
    <w:basedOn w:val="753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787" w:customStyle="1">
    <w:name w:val="Grid Table 4 - Accent 4"/>
    <w:basedOn w:val="753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788" w:customStyle="1">
    <w:name w:val="Grid Table 4 - Accent 5"/>
    <w:basedOn w:val="753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789" w:customStyle="1">
    <w:name w:val="Grid Table 4 - Accent 6"/>
    <w:basedOn w:val="753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790">
    <w:name w:val="Grid Table 5 Dark"/>
    <w:basedOn w:val="75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91" w:customStyle="1">
    <w:name w:val="Grid Table 5 Dark- Accent 1"/>
    <w:basedOn w:val="75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792" w:customStyle="1">
    <w:name w:val="Grid Table 5 Dark - Accent 2"/>
    <w:basedOn w:val="75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793" w:customStyle="1">
    <w:name w:val="Grid Table 5 Dark - Accent 3"/>
    <w:basedOn w:val="75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794" w:customStyle="1">
    <w:name w:val="Grid Table 5 Dark- Accent 4"/>
    <w:basedOn w:val="75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795" w:customStyle="1">
    <w:name w:val="Grid Table 5 Dark - Accent 5"/>
    <w:basedOn w:val="75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796" w:customStyle="1">
    <w:name w:val="Grid Table 5 Dark - Accent 6"/>
    <w:basedOn w:val="75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797">
    <w:name w:val="Grid Table 6 Colorful"/>
    <w:basedOn w:val="753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798" w:customStyle="1">
    <w:name w:val="Grid Table 6 Colorful - Accent 1"/>
    <w:basedOn w:val="753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799" w:customStyle="1">
    <w:name w:val="Grid Table 6 Colorful - Accent 2"/>
    <w:basedOn w:val="753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800" w:customStyle="1">
    <w:name w:val="Grid Table 6 Colorful - Accent 3"/>
    <w:basedOn w:val="753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801" w:customStyle="1">
    <w:name w:val="Grid Table 6 Colorful - Accent 4"/>
    <w:basedOn w:val="753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802" w:customStyle="1">
    <w:name w:val="Grid Table 6 Colorful - Accent 5"/>
    <w:basedOn w:val="753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803" w:customStyle="1">
    <w:name w:val="Grid Table 6 Colorful - Accent 6"/>
    <w:basedOn w:val="753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804">
    <w:name w:val="Grid Table 7 Colorful"/>
    <w:basedOn w:val="753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1"/>
    <w:basedOn w:val="753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2"/>
    <w:basedOn w:val="753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3"/>
    <w:basedOn w:val="753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4"/>
    <w:basedOn w:val="753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5"/>
    <w:basedOn w:val="753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6"/>
    <w:basedOn w:val="753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basedOn w:val="753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53"/>
    <w:uiPriority w:val="99"/>
    <w:tblPr>
      <w:tblStyleRowBandSize w:val="1"/>
      <w:tblStyleColBandSize w:val="1"/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53"/>
    <w:uiPriority w:val="99"/>
    <w:tblPr>
      <w:tblStyleRowBandSize w:val="1"/>
      <w:tblStyleColBandSize w:val="1"/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basedOn w:val="753"/>
    <w:uiPriority w:val="99"/>
    <w:tblPr>
      <w:tblStyleRowBandSize w:val="1"/>
      <w:tblStyleColBandSize w:val="1"/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basedOn w:val="753"/>
    <w:uiPriority w:val="99"/>
    <w:tblPr>
      <w:tblStyleRowBandSize w:val="1"/>
      <w:tblStyleColBandSize w:val="1"/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basedOn w:val="753"/>
    <w:uiPriority w:val="99"/>
    <w:tblPr>
      <w:tblStyleRowBandSize w:val="1"/>
      <w:tblStyleColBandSize w:val="1"/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basedOn w:val="753"/>
    <w:uiPriority w:val="99"/>
    <w:tblPr>
      <w:tblStyleRowBandSize w:val="1"/>
      <w:tblStyleColBandSize w:val="1"/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753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basedOn w:val="753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basedOn w:val="753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basedOn w:val="753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basedOn w:val="753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basedOn w:val="753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basedOn w:val="753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825">
    <w:name w:val="List Table 3"/>
    <w:basedOn w:val="75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basedOn w:val="753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basedOn w:val="753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basedOn w:val="753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basedOn w:val="753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basedOn w:val="753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basedOn w:val="753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basedOn w:val="75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basedOn w:val="753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basedOn w:val="753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basedOn w:val="753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basedOn w:val="753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basedOn w:val="753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basedOn w:val="753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basedOn w:val="753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40" w:customStyle="1">
    <w:name w:val="List Table 5 Dark - Accent 1"/>
    <w:basedOn w:val="753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41" w:customStyle="1">
    <w:name w:val="List Table 5 Dark - Accent 2"/>
    <w:basedOn w:val="753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blStylePr w:type="band1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42" w:customStyle="1">
    <w:name w:val="List Table 5 Dark - Accent 3"/>
    <w:basedOn w:val="753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blStylePr w:type="band1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43" w:customStyle="1">
    <w:name w:val="List Table 5 Dark - Accent 4"/>
    <w:basedOn w:val="753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44" w:customStyle="1">
    <w:name w:val="List Table 5 Dark - Accent 5"/>
    <w:basedOn w:val="753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45" w:customStyle="1">
    <w:name w:val="List Table 5 Dark - Accent 6"/>
    <w:basedOn w:val="753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46">
    <w:name w:val="List Table 6 Colorful"/>
    <w:basedOn w:val="753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47" w:customStyle="1">
    <w:name w:val="List Table 6 Colorful - Accent 1"/>
    <w:basedOn w:val="753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848" w:customStyle="1">
    <w:name w:val="List Table 6 Colorful - Accent 2"/>
    <w:basedOn w:val="753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849" w:customStyle="1">
    <w:name w:val="List Table 6 Colorful - Accent 3"/>
    <w:basedOn w:val="753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850" w:customStyle="1">
    <w:name w:val="List Table 6 Colorful - Accent 4"/>
    <w:basedOn w:val="753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851" w:customStyle="1">
    <w:name w:val="List Table 6 Colorful - Accent 5"/>
    <w:basedOn w:val="753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852" w:customStyle="1">
    <w:name w:val="List Table 6 Colorful - Accent 6"/>
    <w:basedOn w:val="753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853">
    <w:name w:val="List Table 7 Colorful"/>
    <w:basedOn w:val="753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1"/>
    <w:basedOn w:val="753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2"/>
    <w:basedOn w:val="753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3"/>
    <w:basedOn w:val="753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4"/>
    <w:basedOn w:val="753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5"/>
    <w:basedOn w:val="753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6"/>
    <w:basedOn w:val="753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ned - Accent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61" w:customStyle="1">
    <w:name w:val="Lined - Accent 1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62" w:customStyle="1">
    <w:name w:val="Lined - Accent 2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63" w:customStyle="1">
    <w:name w:val="Lined - Accent 3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64" w:customStyle="1">
    <w:name w:val="Lined - Accent 4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65" w:customStyle="1">
    <w:name w:val="Lined - Accent 5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66" w:customStyle="1">
    <w:name w:val="Lined - Accent 6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67" w:customStyle="1">
    <w:name w:val="Bordered &amp; Lined - Accent"/>
    <w:basedOn w:val="753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68" w:customStyle="1">
    <w:name w:val="Bordered &amp; Lined - Accent 1"/>
    <w:basedOn w:val="753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69" w:customStyle="1">
    <w:name w:val="Bordered &amp; Lined - Accent 2"/>
    <w:basedOn w:val="753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70" w:customStyle="1">
    <w:name w:val="Bordered &amp; Lined - Accent 3"/>
    <w:basedOn w:val="753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71" w:customStyle="1">
    <w:name w:val="Bordered &amp; Lined - Accent 4"/>
    <w:basedOn w:val="753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72" w:customStyle="1">
    <w:name w:val="Bordered &amp; Lined - Accent 5"/>
    <w:basedOn w:val="753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73" w:customStyle="1">
    <w:name w:val="Bordered &amp; Lined - Accent 6"/>
    <w:basedOn w:val="753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74" w:customStyle="1">
    <w:name w:val="Bordered"/>
    <w:basedOn w:val="753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75" w:customStyle="1">
    <w:name w:val="Bordered - Accent 1"/>
    <w:basedOn w:val="753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76" w:customStyle="1">
    <w:name w:val="Bordered - Accent 2"/>
    <w:basedOn w:val="753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877" w:customStyle="1">
    <w:name w:val="Bordered - Accent 3"/>
    <w:basedOn w:val="753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878" w:customStyle="1">
    <w:name w:val="Bordered - Accent 4"/>
    <w:basedOn w:val="753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879" w:customStyle="1">
    <w:name w:val="Bordered - Accent 5"/>
    <w:basedOn w:val="753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880" w:customStyle="1">
    <w:name w:val="Bordered - Accent 6"/>
    <w:basedOn w:val="753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881" w:customStyle="1">
    <w:name w:val="Заголовок 1 Знак"/>
    <w:link w:val="743"/>
    <w:uiPriority w:val="9"/>
    <w:rPr>
      <w:rFonts w:ascii="Arial" w:hAnsi="Arial" w:eastAsia="Arial" w:cs="Arial"/>
      <w:color w:val="365f91"/>
      <w:sz w:val="40"/>
      <w:szCs w:val="40"/>
    </w:rPr>
  </w:style>
  <w:style w:type="character" w:styleId="882" w:customStyle="1">
    <w:name w:val="Заголовок 2 Знак"/>
    <w:link w:val="744"/>
    <w:uiPriority w:val="9"/>
    <w:rPr>
      <w:rFonts w:ascii="Arial" w:hAnsi="Arial" w:eastAsia="Arial" w:cs="Arial"/>
      <w:color w:val="365f91"/>
      <w:sz w:val="32"/>
      <w:szCs w:val="32"/>
    </w:rPr>
  </w:style>
  <w:style w:type="character" w:styleId="883" w:customStyle="1">
    <w:name w:val="Заголовок 3 Знак"/>
    <w:link w:val="745"/>
    <w:uiPriority w:val="9"/>
    <w:rPr>
      <w:rFonts w:ascii="Arial" w:hAnsi="Arial" w:eastAsia="Arial" w:cs="Arial"/>
      <w:color w:val="365f91"/>
      <w:sz w:val="28"/>
      <w:szCs w:val="28"/>
    </w:rPr>
  </w:style>
  <w:style w:type="character" w:styleId="884" w:customStyle="1">
    <w:name w:val="Заголовок 4 Знак"/>
    <w:link w:val="746"/>
    <w:uiPriority w:val="9"/>
    <w:rPr>
      <w:rFonts w:ascii="Arial" w:hAnsi="Arial" w:eastAsia="Arial" w:cs="Arial"/>
      <w:i/>
      <w:iCs/>
      <w:color w:val="365f91"/>
    </w:rPr>
  </w:style>
  <w:style w:type="character" w:styleId="885" w:customStyle="1">
    <w:name w:val="Заголовок 5 Знак"/>
    <w:link w:val="747"/>
    <w:uiPriority w:val="9"/>
    <w:rPr>
      <w:rFonts w:ascii="Arial" w:hAnsi="Arial" w:eastAsia="Arial" w:cs="Arial"/>
      <w:color w:val="365f91"/>
    </w:rPr>
  </w:style>
  <w:style w:type="character" w:styleId="886" w:customStyle="1">
    <w:name w:val="Заголовок 6 Знак"/>
    <w:link w:val="748"/>
    <w:uiPriority w:val="9"/>
    <w:rPr>
      <w:rFonts w:ascii="Arial" w:hAnsi="Arial" w:eastAsia="Arial" w:cs="Arial"/>
      <w:i/>
      <w:iCs/>
      <w:color w:val="595959"/>
    </w:rPr>
  </w:style>
  <w:style w:type="character" w:styleId="887" w:customStyle="1">
    <w:name w:val="Заголовок 7 Знак"/>
    <w:link w:val="749"/>
    <w:uiPriority w:val="9"/>
    <w:rPr>
      <w:rFonts w:ascii="Arial" w:hAnsi="Arial" w:eastAsia="Arial" w:cs="Arial"/>
      <w:color w:val="595959"/>
    </w:rPr>
  </w:style>
  <w:style w:type="character" w:styleId="888" w:customStyle="1">
    <w:name w:val="Заголовок 8 Знак"/>
    <w:link w:val="750"/>
    <w:uiPriority w:val="9"/>
    <w:rPr>
      <w:rFonts w:ascii="Arial" w:hAnsi="Arial" w:eastAsia="Arial" w:cs="Arial"/>
      <w:i/>
      <w:iCs/>
      <w:color w:val="272727"/>
    </w:rPr>
  </w:style>
  <w:style w:type="character" w:styleId="889" w:customStyle="1">
    <w:name w:val="Заголовок 9 Знак"/>
    <w:link w:val="751"/>
    <w:uiPriority w:val="9"/>
    <w:rPr>
      <w:rFonts w:ascii="Arial" w:hAnsi="Arial" w:eastAsia="Arial" w:cs="Arial"/>
      <w:i/>
      <w:iCs/>
      <w:color w:val="272727"/>
    </w:rPr>
  </w:style>
  <w:style w:type="paragraph" w:styleId="890">
    <w:name w:val="Title"/>
    <w:basedOn w:val="742"/>
    <w:next w:val="742"/>
    <w:link w:val="891"/>
    <w:uiPriority w:val="10"/>
    <w:qFormat/>
    <w:pPr>
      <w:contextualSpacing/>
      <w:spacing w:after="80"/>
    </w:pPr>
    <w:rPr>
      <w:rFonts w:ascii="Arial" w:hAnsi="Arial" w:eastAsia="Arial" w:cs="Arial"/>
      <w:spacing w:val="-10"/>
      <w:sz w:val="56"/>
      <w:szCs w:val="56"/>
    </w:rPr>
  </w:style>
  <w:style w:type="character" w:styleId="891" w:customStyle="1">
    <w:name w:val="Заголовок Знак"/>
    <w:link w:val="890"/>
    <w:uiPriority w:val="10"/>
    <w:rPr>
      <w:rFonts w:ascii="Arial" w:hAnsi="Arial" w:eastAsia="Arial" w:cs="Arial"/>
      <w:spacing w:val="-10"/>
      <w:sz w:val="56"/>
      <w:szCs w:val="56"/>
    </w:rPr>
  </w:style>
  <w:style w:type="paragraph" w:styleId="892">
    <w:name w:val="Subtitle"/>
    <w:basedOn w:val="742"/>
    <w:next w:val="742"/>
    <w:link w:val="893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styleId="893" w:customStyle="1">
    <w:name w:val="Подзаголовок Знак"/>
    <w:link w:val="892"/>
    <w:uiPriority w:val="11"/>
    <w:rPr>
      <w:color w:val="595959"/>
      <w:spacing w:val="15"/>
      <w:sz w:val="28"/>
      <w:szCs w:val="28"/>
    </w:rPr>
  </w:style>
  <w:style w:type="paragraph" w:styleId="894">
    <w:name w:val="Quote"/>
    <w:basedOn w:val="742"/>
    <w:next w:val="742"/>
    <w:link w:val="895"/>
    <w:uiPriority w:val="29"/>
    <w:qFormat/>
    <w:pPr>
      <w:jc w:val="center"/>
      <w:spacing w:before="160"/>
    </w:pPr>
    <w:rPr>
      <w:i/>
      <w:iCs/>
      <w:color w:val="404040"/>
    </w:rPr>
  </w:style>
  <w:style w:type="character" w:styleId="895" w:customStyle="1">
    <w:name w:val="Цитата 2 Знак"/>
    <w:link w:val="894"/>
    <w:uiPriority w:val="29"/>
    <w:rPr>
      <w:i/>
      <w:iCs/>
      <w:color w:val="404040"/>
    </w:rPr>
  </w:style>
  <w:style w:type="paragraph" w:styleId="896">
    <w:name w:val="List Paragraph"/>
    <w:basedOn w:val="742"/>
    <w:uiPriority w:val="34"/>
    <w:qFormat/>
    <w:pPr>
      <w:contextualSpacing/>
      <w:ind w:left="720"/>
    </w:pPr>
  </w:style>
  <w:style w:type="character" w:styleId="897">
    <w:name w:val="Intense Emphasis"/>
    <w:uiPriority w:val="21"/>
    <w:qFormat/>
    <w:rPr>
      <w:i/>
      <w:iCs/>
      <w:color w:val="365f91"/>
    </w:rPr>
  </w:style>
  <w:style w:type="paragraph" w:styleId="898">
    <w:name w:val="Intense Quote"/>
    <w:basedOn w:val="742"/>
    <w:next w:val="742"/>
    <w:link w:val="899"/>
    <w:uiPriority w:val="30"/>
    <w:qFormat/>
    <w:pPr>
      <w:ind w:left="864" w:right="864"/>
      <w:jc w:val="center"/>
      <w:spacing w:before="360" w:after="360"/>
      <w:pBdr>
        <w:top w:val="single" w:color="365F91" w:sz="4" w:space="10"/>
        <w:bottom w:val="single" w:color="365F91" w:sz="4" w:space="10"/>
      </w:pBdr>
    </w:pPr>
    <w:rPr>
      <w:i/>
      <w:iCs/>
      <w:color w:val="365f91"/>
    </w:rPr>
  </w:style>
  <w:style w:type="character" w:styleId="899" w:customStyle="1">
    <w:name w:val="Выделенная цитата Знак"/>
    <w:link w:val="898"/>
    <w:uiPriority w:val="30"/>
    <w:rPr>
      <w:i/>
      <w:iCs/>
      <w:color w:val="365f91"/>
    </w:rPr>
  </w:style>
  <w:style w:type="character" w:styleId="900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901">
    <w:name w:val="No Spacing"/>
    <w:basedOn w:val="742"/>
    <w:uiPriority w:val="1"/>
    <w:qFormat/>
  </w:style>
  <w:style w:type="character" w:styleId="902">
    <w:name w:val="Subtle Emphasis"/>
    <w:uiPriority w:val="19"/>
    <w:qFormat/>
    <w:rPr>
      <w:i/>
      <w:iCs/>
      <w:color w:val="404040"/>
    </w:rPr>
  </w:style>
  <w:style w:type="character" w:styleId="903">
    <w:name w:val="Emphasis"/>
    <w:uiPriority w:val="20"/>
    <w:qFormat/>
    <w:rPr>
      <w:i/>
      <w:iCs/>
    </w:rPr>
  </w:style>
  <w:style w:type="character" w:styleId="904">
    <w:name w:val="Strong"/>
    <w:uiPriority w:val="22"/>
    <w:qFormat/>
    <w:rPr>
      <w:b/>
      <w:bCs/>
    </w:rPr>
  </w:style>
  <w:style w:type="character" w:styleId="905">
    <w:name w:val="Subtle Reference"/>
    <w:uiPriority w:val="31"/>
    <w:qFormat/>
    <w:rPr>
      <w:smallCaps/>
      <w:color w:val="5a5a5a"/>
    </w:rPr>
  </w:style>
  <w:style w:type="character" w:styleId="906">
    <w:name w:val="Book Title"/>
    <w:uiPriority w:val="33"/>
    <w:qFormat/>
    <w:rPr>
      <w:b/>
      <w:bCs/>
      <w:i/>
      <w:iCs/>
      <w:spacing w:val="5"/>
    </w:rPr>
  </w:style>
  <w:style w:type="paragraph" w:styleId="907">
    <w:name w:val="Header"/>
    <w:basedOn w:val="742"/>
    <w:link w:val="908"/>
    <w:pPr>
      <w:tabs>
        <w:tab w:val="center" w:pos="4153" w:leader="none"/>
        <w:tab w:val="right" w:pos="8306" w:leader="none"/>
      </w:tabs>
    </w:pPr>
  </w:style>
  <w:style w:type="character" w:styleId="908" w:customStyle="1">
    <w:name w:val="Верхний колонтитул Знак"/>
    <w:basedOn w:val="752"/>
    <w:link w:val="907"/>
    <w:uiPriority w:val="99"/>
  </w:style>
  <w:style w:type="paragraph" w:styleId="909">
    <w:name w:val="Footer"/>
    <w:basedOn w:val="742"/>
    <w:link w:val="910"/>
    <w:pPr>
      <w:tabs>
        <w:tab w:val="center" w:pos="4153" w:leader="none"/>
        <w:tab w:val="right" w:pos="8306" w:leader="none"/>
      </w:tabs>
    </w:pPr>
  </w:style>
  <w:style w:type="character" w:styleId="910" w:customStyle="1">
    <w:name w:val="Нижний колонтитул Знак"/>
    <w:basedOn w:val="752"/>
    <w:link w:val="909"/>
    <w:uiPriority w:val="99"/>
  </w:style>
  <w:style w:type="paragraph" w:styleId="911">
    <w:name w:val="Caption"/>
    <w:basedOn w:val="742"/>
    <w:next w:val="742"/>
    <w:link w:val="715"/>
    <w:qFormat/>
    <w:pPr>
      <w:jc w:val="center"/>
      <w:spacing w:before="240"/>
    </w:pPr>
    <w:rPr>
      <w:smallCaps/>
      <w:spacing w:val="40"/>
      <w:sz w:val="28"/>
    </w:rPr>
  </w:style>
  <w:style w:type="paragraph" w:styleId="912">
    <w:name w:val="footnote text"/>
    <w:basedOn w:val="742"/>
    <w:link w:val="913"/>
    <w:uiPriority w:val="99"/>
    <w:semiHidden/>
    <w:unhideWhenUsed/>
  </w:style>
  <w:style w:type="character" w:styleId="913" w:customStyle="1">
    <w:name w:val="Текст сноски Знак"/>
    <w:link w:val="912"/>
    <w:uiPriority w:val="99"/>
    <w:semiHidden/>
    <w:rPr>
      <w:sz w:val="20"/>
      <w:szCs w:val="20"/>
    </w:rPr>
  </w:style>
  <w:style w:type="character" w:styleId="914">
    <w:name w:val="footnote reference"/>
    <w:uiPriority w:val="99"/>
    <w:semiHidden/>
    <w:unhideWhenUsed/>
    <w:rPr>
      <w:vertAlign w:val="superscript"/>
    </w:rPr>
  </w:style>
  <w:style w:type="paragraph" w:styleId="915">
    <w:name w:val="endnote text"/>
    <w:basedOn w:val="742"/>
    <w:link w:val="916"/>
    <w:uiPriority w:val="99"/>
    <w:semiHidden/>
    <w:unhideWhenUsed/>
  </w:style>
  <w:style w:type="character" w:styleId="916" w:customStyle="1">
    <w:name w:val="Текст концевой сноски Знак"/>
    <w:link w:val="915"/>
    <w:uiPriority w:val="99"/>
    <w:semiHidden/>
    <w:rPr>
      <w:sz w:val="20"/>
      <w:szCs w:val="20"/>
    </w:rPr>
  </w:style>
  <w:style w:type="character" w:styleId="917">
    <w:name w:val="endnote reference"/>
    <w:uiPriority w:val="99"/>
    <w:semiHidden/>
    <w:unhideWhenUsed/>
    <w:rPr>
      <w:vertAlign w:val="superscript"/>
    </w:rPr>
  </w:style>
  <w:style w:type="character" w:styleId="918">
    <w:name w:val="Hyperlink"/>
    <w:uiPriority w:val="99"/>
    <w:unhideWhenUsed/>
    <w:rPr>
      <w:color w:val="0000ff"/>
      <w:u w:val="single"/>
    </w:rPr>
  </w:style>
  <w:style w:type="character" w:styleId="919">
    <w:name w:val="FollowedHyperlink"/>
    <w:uiPriority w:val="99"/>
    <w:semiHidden/>
    <w:unhideWhenUsed/>
    <w:rPr>
      <w:color w:val="800080"/>
      <w:u w:val="single"/>
    </w:rPr>
  </w:style>
  <w:style w:type="paragraph" w:styleId="920">
    <w:name w:val="TOC Heading"/>
    <w:uiPriority w:val="39"/>
    <w:unhideWhenUsed/>
    <w:rPr>
      <w:lang w:eastAsia="zh-CN"/>
    </w:rPr>
  </w:style>
  <w:style w:type="paragraph" w:styleId="921">
    <w:name w:val="table of figures"/>
    <w:basedOn w:val="742"/>
    <w:next w:val="742"/>
    <w:uiPriority w:val="99"/>
    <w:unhideWhenUsed/>
  </w:style>
  <w:style w:type="character" w:styleId="922">
    <w:name w:val="page number"/>
    <w:basedOn w:val="752"/>
  </w:style>
  <w:style w:type="paragraph" w:styleId="923">
    <w:name w:val="Body Text Indent"/>
    <w:basedOn w:val="742"/>
    <w:pPr>
      <w:ind w:firstLine="720"/>
      <w:jc w:val="both"/>
      <w:spacing w:line="360" w:lineRule="auto"/>
    </w:pPr>
    <w:rPr>
      <w:sz w:val="28"/>
    </w:rPr>
  </w:style>
  <w:style w:type="paragraph" w:styleId="924">
    <w:name w:val="Body Text"/>
    <w:basedOn w:val="742"/>
    <w:pPr>
      <w:jc w:val="both"/>
      <w:spacing w:line="240" w:lineRule="exact"/>
    </w:pPr>
    <w:rPr>
      <w:sz w:val="28"/>
    </w:rPr>
  </w:style>
  <w:style w:type="paragraph" w:styleId="925">
    <w:name w:val="Body Text 2"/>
    <w:basedOn w:val="742"/>
    <w:pPr>
      <w:spacing w:line="240" w:lineRule="exact"/>
    </w:pPr>
    <w:rPr>
      <w:sz w:val="28"/>
      <w:lang w:val="en-US"/>
    </w:rPr>
  </w:style>
  <w:style w:type="paragraph" w:styleId="926">
    <w:name w:val="Document Map"/>
    <w:basedOn w:val="742"/>
    <w:semiHidden/>
    <w:pPr>
      <w:shd w:val="clear" w:color="auto" w:fill="000080"/>
    </w:pPr>
    <w:rPr>
      <w:rFonts w:ascii="Tahoma" w:hAnsi="Tahoma"/>
    </w:rPr>
  </w:style>
  <w:style w:type="paragraph" w:styleId="927">
    <w:name w:val="Balloon Text"/>
    <w:basedOn w:val="742"/>
    <w:semiHidden/>
    <w:rPr>
      <w:rFonts w:ascii="Tahoma" w:hAnsi="Tahoma" w:cs="Tahoma"/>
      <w:sz w:val="16"/>
      <w:szCs w:val="16"/>
    </w:rPr>
  </w:style>
  <w:style w:type="paragraph" w:styleId="928">
    <w:name w:val="Normal (Web)"/>
    <w:basedOn w:val="742"/>
    <w:pPr>
      <w:spacing w:before="100" w:beforeAutospacing="1" w:after="100" w:afterAutospacing="1"/>
    </w:pPr>
    <w:rPr>
      <w:sz w:val="24"/>
      <w:szCs w:val="24"/>
    </w:rPr>
  </w:style>
  <w:style w:type="paragraph" w:styleId="929" w:customStyle="1">
    <w:name w:val="Обычный"/>
    <w:next w:val="888"/>
    <w:link w:val="88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ConsPlusNonformat"/>
    <w:next w:val="851"/>
    <w:link w:val="846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ss</dc:creator>
  <cp:lastModifiedBy>vershininanv</cp:lastModifiedBy>
  <cp:revision>54</cp:revision>
  <dcterms:created xsi:type="dcterms:W3CDTF">2022-02-25T07:25:00Z</dcterms:created>
  <dcterms:modified xsi:type="dcterms:W3CDTF">2026-03-03T02:53:46Z</dcterms:modified>
  <cp:version>730895</cp:version>
</cp:coreProperties>
</file>