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jc w:val="center"/>
        <w:tabs>
          <w:tab w:val="left" w:pos="708" w:leader="none"/>
          <w:tab w:val="left" w:pos="6521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Утверждаю: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5"/>
        <w:jc w:val="center"/>
        <w:tabs>
          <w:tab w:val="left" w:pos="708" w:leader="none"/>
          <w:tab w:val="left" w:pos="6521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Глава  </w:t>
      </w:r>
      <w:r>
        <w:rPr>
          <w:b/>
          <w:sz w:val="24"/>
          <w:szCs w:val="24"/>
        </w:rPr>
        <w:t xml:space="preserve">города</w:t>
      </w:r>
      <w:r>
        <w:rPr>
          <w:b/>
          <w:sz w:val="24"/>
          <w:szCs w:val="24"/>
        </w:rPr>
        <w:t xml:space="preserve"> Новоалтайска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5"/>
        <w:ind w:left="3540" w:firstLine="708"/>
        <w:jc w:val="center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_________</w:t>
      </w:r>
      <w:r>
        <w:rPr>
          <w:b/>
          <w:sz w:val="24"/>
          <w:szCs w:val="24"/>
        </w:rPr>
        <w:t xml:space="preserve">_____________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В.Г. Бодунов</w:t>
      </w:r>
      <w:r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6"/>
        <w:tabs>
          <w:tab w:val="left" w:pos="6804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Календарный план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основных мероприятий, </w:t>
      </w:r>
      <w:r>
        <w:rPr>
          <w:b/>
          <w:sz w:val="24"/>
          <w:szCs w:val="24"/>
        </w:rPr>
        <w:t xml:space="preserve">проводимых комитетами и отделами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4"/>
          <w:szCs w:val="24"/>
          <w:u w:val="single"/>
        </w:rPr>
        <w:outlineLvl w:val="0"/>
      </w:pPr>
      <w:r>
        <w:rPr>
          <w:b/>
          <w:sz w:val="24"/>
          <w:szCs w:val="24"/>
        </w:rPr>
        <w:t xml:space="preserve">Администрации города </w:t>
      </w:r>
      <w:r>
        <w:rPr>
          <w:b/>
          <w:sz w:val="24"/>
          <w:szCs w:val="24"/>
          <w:u w:val="single"/>
        </w:rPr>
        <w:t xml:space="preserve">в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ЯНВАРЕ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20</w:t>
      </w:r>
      <w:r>
        <w:rPr>
          <w:b/>
          <w:sz w:val="24"/>
          <w:szCs w:val="24"/>
          <w:u w:val="single"/>
        </w:rPr>
        <w:t xml:space="preserve">26 </w:t>
      </w:r>
      <w:r>
        <w:rPr>
          <w:b/>
          <w:sz w:val="24"/>
          <w:szCs w:val="24"/>
          <w:u w:val="single"/>
        </w:rPr>
        <w:t xml:space="preserve">года</w:t>
      </w: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</w:r>
    </w:p>
    <w:p>
      <w:pPr>
        <w:pStyle w:val="88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tbl>
      <w:tblPr>
        <w:tblW w:w="1098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063"/>
        <w:gridCol w:w="1275"/>
        <w:gridCol w:w="4111"/>
        <w:gridCol w:w="2409"/>
        <w:gridCol w:w="21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879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по настольному теннису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площадка в м-не Бажово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Новогодняя акция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"Судьбоносная книга"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МБФ «Своя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по игре «Боча»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«Метеор»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по бадминтону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firstLine="3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зал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15-00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18-00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шоу «Игра»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КДЦ «Космос»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Рождественский сочельник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ДК Велижановский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«Веселые старты»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МБОУ СОШ №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показом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16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14-00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Игровое мероприятие "Еловая викторина"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Новогорский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6,7,8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Образцовый самодеятельный коллектив  Алтайского края фольклорный ансамбль «Радуница» «Рождественское Славление»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городу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Рождественские встречи. Праздничный концерт.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КДЦ «Космос»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новогодним и рождественским праздникам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сероссийский день </w:t>
            </w:r>
            <w:r>
              <w:rPr>
                <w:sz w:val="24"/>
                <w:szCs w:val="24"/>
              </w:rPr>
              <w:t xml:space="preserve">фигурного катания «Юный фигурист»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Каток города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Межрайонные соревнования 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«Зимние забавы»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Стадион им. 50 лет Алтаю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Районные соревнования по бегу на коньках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Стадион им. 50 лет Алтаю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Библиоканикулы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виртуальным концертным залом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ЦГМБ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Концерт Андрея Воронова  «Юбилей в кругу друзей»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КДЦ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Лукьянченко В.А.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15-00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Семейный рождественский концерт образцового самодеятельного  коллектива Алтайского края  театра-студии современного танца «Юла»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КДЦ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11-00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Литературный капустник "Зимние зарисовки". Литературно-творческое объединение "Диалог"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ЦГМБ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День работников прокуратуры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Поздравление</w:t>
            </w:r>
            <w:r>
              <w:rPr>
                <w:bCs/>
                <w:sz w:val="24"/>
                <w:szCs w:val="24"/>
                <w:highlight w:val="none"/>
              </w:rPr>
              <w:t xml:space="preserve"> в СМИ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Чичерина Е. Е.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1</w:t>
            </w:r>
            <w:r>
              <w:rPr>
                <w:b/>
                <w:sz w:val="24"/>
                <w:szCs w:val="24"/>
                <w:highlight w:val="none"/>
              </w:rPr>
              <w:t xml:space="preserve">2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8-00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b/>
                <w:sz w:val="24"/>
                <w:szCs w:val="24"/>
                <w:highlight w:val="none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highlight w:val="none"/>
                <w:u w:val="single"/>
              </w:rPr>
            </w:r>
            <w:r>
              <w:rPr>
                <w:b/>
                <w:sz w:val="24"/>
                <w:szCs w:val="24"/>
                <w:highlight w:val="none"/>
                <w:u w:val="single"/>
              </w:rPr>
            </w:r>
          </w:p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  <w:u w:val="single"/>
              </w:rPr>
              <w:t xml:space="preserve">(по списку №1)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Зал заседаний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Бодунов В. Г.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12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15-00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Муниципальный конкурс по инфо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мационным технологиям и програ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мированию для учащихся 1-11 кла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 (зао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ный этап)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«Лицей №8»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Стась Ю.О.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День российской печати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Поздравление</w:t>
            </w:r>
            <w:r>
              <w:rPr>
                <w:bCs/>
                <w:sz w:val="24"/>
                <w:szCs w:val="24"/>
                <w:highlight w:val="none"/>
              </w:rPr>
              <w:t xml:space="preserve"> в СМИ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Чичерина Е. Е.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Образцовый самодеятельный коллектив  Алтайского края фольклорный ансамбль «Радуница» "Рождественские святки"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ДК ЖД Зал традиционной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9-00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делам несовершеннолетних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Ерохина Н.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Казанцева Ю.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16, 23,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в города Новоалтайске»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216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Ерохина Н.Г.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Светлова Ю.В.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города Новоалтайска по лыжным гонкам на призы В.М. Коваленко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Новогорский микрорайон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Ежегодная церемония награждения одарённых детей в сфере культуры "Новогодние надежды"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КДЦ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ind w:left="0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№2)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15-00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муниципальных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объединений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Стась Ю.О.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по личным вопросам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Бодунов В.Г.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10-00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Городская комиссия  по оказанию материальной помощи гражданам, находящимся в трудной жизненной ситуации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Каб. 216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Ерохина Н.Г.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Светлова Ю.В.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tabs>
                <w:tab w:val="left" w:pos="1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Заседание Молодежной Думы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Зал заседаний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Колесникова К.В.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студентов (Татьянин день)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Чичерина Е.Е.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 народного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Куинджи "Бременские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Объединение музыкантов Алтая. «Концерт памяти Высоцкого»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КДЦ «Космос»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12-00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Татьянин день. Познавательно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азвлекательная программа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ind w:left="101"/>
              <w:jc w:val="center"/>
              <w:spacing w:line="240" w:lineRule="auto"/>
              <w:tabs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Зрительный зал ДК Велижановский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Лукьянченко В.А.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8-00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Аппаратное совещание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(по списку №2)</w: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Зал заседаний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Бодунов В.Г.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16-00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Мероприятие ко Дню освобождения Ленинграда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ОО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Колесникова К.В.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14-30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Комиссия по награждению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Каб. 206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Щепина Н.В.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Колпакова Е.А.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26-28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Краевые соревнования по волейболу среди юношей 2012-2013 г.р. памяти «Отличника физической культуры», «Отличника народного просвещения», тренера Ю.Н. Братухина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СШОР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28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10-00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  <w:t xml:space="preserve">Публичные слушания по проекту Устава городского округа город Новоалтайск Алтайского края</w:t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  <w:r>
              <w:rPr>
                <w:b w:val="0"/>
                <w:bCs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Зал заседаний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Сивкова О.В.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14-30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Совещание с руководителями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общ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образовательных организаций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left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Стась Ю.О.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 20-00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Ночной патруль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По городу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Ерохина Н.Г. Казанцева Ю.Г.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30 - 01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Спартакиа</w:t>
            </w:r>
            <w:r>
              <w:rPr>
                <w:sz w:val="24"/>
                <w:szCs w:val="24"/>
              </w:rPr>
              <w:t xml:space="preserve">да спортивных школ Алтайского края по спортивной борьбе (дисциплина греко-римская борьба) среди юношей до 16 лет памяти А.И. Долматова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греко-римской борьбы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Зубков Н.Г.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14-30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Совещание с руководителями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школьных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образовательных орган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заций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МБДОУ № 6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лобок»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Стась Ю.О.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14-15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Заседание рабочей группы </w:t>
              <w:br/>
              <w:t xml:space="preserve">по противодействию нелегальной занятости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Зал заседаний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Казанцева С.В.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15-30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 xml:space="preserve">Конкурс исследовательских и пр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 xml:space="preserve">ектных работ младших школьников «Юный исследователь в родном г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  <w:t xml:space="preserve">роде»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«Гимназия №166»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shd w:val="clear" w:color="auto" w:fill="ffffff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Стась Ю.О.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4, 5, 9, 20, 28, 30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Социальный патруль «Семья»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 городу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Ерохина Н.Г. Казанцева Ю.Г.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вторник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с руководителями предприятий ЖКХ, УК и ТСЖ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Шишлов А.Н.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Шибких Д.А.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Каждые среда, че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верг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Шибких Д.А.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Бончук Т.В.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втрн - среда - четверг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8-00-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Регистрация муниципальных служащих и жителей города в ЕСИА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304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Чумакова Т.А.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Каждая пятница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Административная комиссия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Каб. 113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Шишлов А.Н.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Мещерикова Л.М.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Выставка «Вестники Рождества» (фонд музея, коллекция рождественских открыток конца 19 – начала 20 веков)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Марусина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Выставка «Эхо блокадного Ленинграда» (фонд музея, документальный фонд Великой Отечественной войны)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Марусина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Лекция «История здесь и сейчас. Специальная военная операция»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Марусина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ind w:left="101"/>
              <w:jc w:val="center"/>
              <w:spacing w:after="0" w:line="240" w:lineRule="auto"/>
              <w:tabs>
                <w:tab w:val="left" w:pos="709" w:leader="none"/>
                <w:tab w:val="left" w:pos="251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tabs>
                <w:tab w:val="left" w:pos="16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по сбору донорской крови «Подари жизнь»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ДК ЖД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К.В.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проведению краевого Месячника молодого избирателя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Колесникова К.В.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87"/>
        <w:ind w:left="0" w:firstLine="0"/>
        <w:jc w:val="center"/>
        <w:spacing w:line="240" w:lineRule="auto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0" w:firstLine="0"/>
        <w:jc w:val="both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0" w:firstLine="0"/>
        <w:jc w:val="both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аместитель главы Администрации города                                                                  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Н.В. Щепина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0" w:firstLine="0"/>
        <w:jc w:val="both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0" w:firstLine="0"/>
        <w:jc w:val="both"/>
        <w:tabs>
          <w:tab w:val="left" w:pos="850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567" w:bottom="567" w:left="567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3</w: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88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885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840" w:hanging="840"/>
        <w:tabs>
          <w:tab w:val="num" w:pos="840" w:leader="none"/>
        </w:tabs>
      </w:pPr>
    </w:lvl>
    <w:lvl w:ilvl="1">
      <w:start w:val="8"/>
      <w:numFmt w:val="decimalZero"/>
      <w:isLgl w:val="false"/>
      <w:suff w:val="tab"/>
      <w:lvlText w:val="%1.%2."/>
      <w:lvlJc w:val="left"/>
      <w:pPr>
        <w:ind w:left="840" w:hanging="840"/>
        <w:tabs>
          <w:tab w:val="num" w:pos="8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840" w:hanging="840"/>
        <w:tabs>
          <w:tab w:val="num" w:pos="8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6"/>
    <w:next w:val="87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6"/>
    <w:next w:val="876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6"/>
    <w:next w:val="876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6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link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link w:val="73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qFormat/>
    <w:rPr>
      <w:lang w:val="ru-RU" w:eastAsia="ru-RU" w:bidi="ar-SA"/>
    </w:rPr>
  </w:style>
  <w:style w:type="paragraph" w:styleId="877">
    <w:name w:val="Заголовок 1"/>
    <w:basedOn w:val="876"/>
    <w:next w:val="876"/>
    <w:link w:val="892"/>
    <w:qFormat/>
    <w:pPr>
      <w:keepNext/>
      <w:outlineLvl w:val="0"/>
    </w:pPr>
    <w:rPr>
      <w:sz w:val="28"/>
      <w:szCs w:val="24"/>
    </w:rPr>
  </w:style>
  <w:style w:type="paragraph" w:styleId="878">
    <w:name w:val="Заголовок 2"/>
    <w:basedOn w:val="876"/>
    <w:next w:val="876"/>
    <w:link w:val="876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79">
    <w:name w:val="Заголовок 3"/>
    <w:basedOn w:val="876"/>
    <w:next w:val="876"/>
    <w:link w:val="876"/>
    <w:qFormat/>
    <w:pPr>
      <w:keepNext/>
      <w:outlineLvl w:val="2"/>
    </w:pPr>
    <w:rPr>
      <w:sz w:val="28"/>
    </w:rPr>
  </w:style>
  <w:style w:type="paragraph" w:styleId="880">
    <w:name w:val="Заголовок 4"/>
    <w:basedOn w:val="876"/>
    <w:next w:val="876"/>
    <w:link w:val="876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81">
    <w:name w:val="Заголовок 5"/>
    <w:basedOn w:val="876"/>
    <w:next w:val="876"/>
    <w:link w:val="876"/>
    <w:qFormat/>
    <w:pPr>
      <w:keepNext/>
      <w:spacing w:before="120" w:line="216" w:lineRule="auto"/>
      <w:outlineLvl w:val="4"/>
    </w:pPr>
    <w:rPr>
      <w:sz w:val="26"/>
    </w:rPr>
  </w:style>
  <w:style w:type="character" w:styleId="882">
    <w:name w:val="Основной шрифт абзаца"/>
    <w:next w:val="882"/>
    <w:link w:val="876"/>
    <w:semiHidden/>
  </w:style>
  <w:style w:type="table" w:styleId="883">
    <w:name w:val="Обычная таблица"/>
    <w:next w:val="883"/>
    <w:link w:val="876"/>
    <w:semiHidden/>
    <w:tblPr/>
  </w:style>
  <w:style w:type="numbering" w:styleId="884">
    <w:name w:val="Нет списка"/>
    <w:next w:val="884"/>
    <w:link w:val="876"/>
    <w:semiHidden/>
  </w:style>
  <w:style w:type="paragraph" w:styleId="885">
    <w:name w:val="Верхний колонтитул"/>
    <w:basedOn w:val="876"/>
    <w:next w:val="885"/>
    <w:link w:val="876"/>
    <w:pPr>
      <w:tabs>
        <w:tab w:val="center" w:pos="4536" w:leader="none"/>
        <w:tab w:val="right" w:pos="9072" w:leader="none"/>
      </w:tabs>
    </w:pPr>
  </w:style>
  <w:style w:type="paragraph" w:styleId="886">
    <w:name w:val="Основной текст"/>
    <w:basedOn w:val="876"/>
    <w:next w:val="886"/>
    <w:link w:val="916"/>
    <w:pPr>
      <w:jc w:val="center"/>
    </w:pPr>
    <w:rPr>
      <w:b/>
      <w:sz w:val="28"/>
      <w:lang w:val="en-US" w:eastAsia="en-US"/>
    </w:rPr>
  </w:style>
  <w:style w:type="paragraph" w:styleId="887">
    <w:name w:val="Основной текст с отступом 2"/>
    <w:basedOn w:val="876"/>
    <w:next w:val="887"/>
    <w:link w:val="876"/>
    <w:pPr>
      <w:ind w:left="-601" w:hanging="14"/>
    </w:pPr>
    <w:rPr>
      <w:sz w:val="26"/>
    </w:rPr>
  </w:style>
  <w:style w:type="paragraph" w:styleId="888">
    <w:name w:val="Текст выноски"/>
    <w:basedOn w:val="876"/>
    <w:next w:val="888"/>
    <w:link w:val="876"/>
    <w:semiHidden/>
    <w:rPr>
      <w:rFonts w:ascii="Tahoma" w:hAnsi="Tahoma" w:cs="Tahoma"/>
      <w:sz w:val="16"/>
      <w:szCs w:val="16"/>
    </w:rPr>
  </w:style>
  <w:style w:type="paragraph" w:styleId="889">
    <w:name w:val=" Знак Знак Знак"/>
    <w:basedOn w:val="876"/>
    <w:next w:val="889"/>
    <w:link w:val="876"/>
    <w:rPr>
      <w:rFonts w:ascii="Verdana" w:hAnsi="Verdana" w:cs="Verdana"/>
      <w:lang w:val="en-US" w:eastAsia="en-US"/>
    </w:rPr>
  </w:style>
  <w:style w:type="paragraph" w:styleId="890">
    <w:name w:val="Схема документа"/>
    <w:basedOn w:val="876"/>
    <w:next w:val="890"/>
    <w:link w:val="876"/>
    <w:semiHidden/>
    <w:pPr>
      <w:shd w:val="clear" w:color="auto" w:fill="000080"/>
    </w:pPr>
    <w:rPr>
      <w:rFonts w:ascii="Tahoma" w:hAnsi="Tahoma" w:cs="Tahoma"/>
    </w:rPr>
  </w:style>
  <w:style w:type="paragraph" w:styleId="891">
    <w:name w:val="Знак Знак Знак Знак"/>
    <w:basedOn w:val="876"/>
    <w:next w:val="878"/>
    <w:link w:val="876"/>
    <w:pPr>
      <w:spacing w:after="160" w:line="240" w:lineRule="exact"/>
    </w:pPr>
    <w:rPr>
      <w:sz w:val="24"/>
      <w:szCs w:val="24"/>
      <w:lang w:val="en-US" w:eastAsia="en-US"/>
    </w:rPr>
  </w:style>
  <w:style w:type="character" w:styleId="892">
    <w:name w:val="Заголовок 1 Знак"/>
    <w:next w:val="892"/>
    <w:link w:val="877"/>
    <w:rPr>
      <w:sz w:val="28"/>
      <w:szCs w:val="24"/>
      <w:lang w:val="ru-RU" w:eastAsia="ru-RU" w:bidi="ar-SA"/>
    </w:rPr>
  </w:style>
  <w:style w:type="paragraph" w:styleId="893">
    <w:name w:val=" Знак Знак Знак Знак Знак Знак Знак Знак Знак Знак Знак Знак Знак"/>
    <w:basedOn w:val="876"/>
    <w:next w:val="893"/>
    <w:link w:val="876"/>
    <w:rPr>
      <w:rFonts w:ascii="Verdana" w:hAnsi="Verdana" w:cs="Verdana"/>
      <w:lang w:val="en-US" w:eastAsia="en-US"/>
    </w:rPr>
  </w:style>
  <w:style w:type="paragraph" w:styleId="894">
    <w:name w:val="Знак Знак Знак Знак Знак Знак Знак Знак Знак Знак Знак Знак Знак Знак Знак Знак"/>
    <w:basedOn w:val="876"/>
    <w:next w:val="894"/>
    <w:link w:val="876"/>
    <w:rPr>
      <w:rFonts w:ascii="Verdana" w:hAnsi="Verdana" w:cs="Verdana"/>
      <w:lang w:val="en-US" w:eastAsia="en-US"/>
    </w:rPr>
  </w:style>
  <w:style w:type="paragraph" w:styleId="895">
    <w:name w:val="Без интервала"/>
    <w:next w:val="895"/>
    <w:link w:val="918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96">
    <w:name w:val="Знак"/>
    <w:basedOn w:val="876"/>
    <w:next w:val="896"/>
    <w:link w:val="876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7">
    <w:name w:val="Основной текст + Полужирный"/>
    <w:next w:val="897"/>
    <w:link w:val="876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98">
    <w:name w:val=" Знак Знак Знак Знак Знак Знак Знак Знак Знак Знак Знак Знак Знак Знак Знак Знак Знак Знак Знак Знак Знак Знак Знак Знак Знак"/>
    <w:basedOn w:val="876"/>
    <w:next w:val="898"/>
    <w:link w:val="876"/>
    <w:rPr>
      <w:rFonts w:ascii="Verdana" w:hAnsi="Verdana" w:cs="Verdana"/>
      <w:lang w:val="en-US" w:eastAsia="en-US"/>
    </w:rPr>
  </w:style>
  <w:style w:type="paragraph" w:styleId="899">
    <w:name w:val=" Знак"/>
    <w:basedOn w:val="876"/>
    <w:next w:val="899"/>
    <w:link w:val="876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900">
    <w:name w:val="Содержимое таблицы"/>
    <w:basedOn w:val="876"/>
    <w:next w:val="900"/>
    <w:link w:val="876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901">
    <w:name w:val=" Знак Знак Знак Знак"/>
    <w:basedOn w:val="876"/>
    <w:next w:val="901"/>
    <w:link w:val="876"/>
    <w:pPr>
      <w:spacing w:after="160" w:line="240" w:lineRule="exact"/>
    </w:pPr>
    <w:rPr>
      <w:sz w:val="28"/>
      <w:lang w:val="en-US" w:eastAsia="en-US"/>
    </w:rPr>
  </w:style>
  <w:style w:type="paragraph" w:styleId="902">
    <w:name w:val="ConsPlusCell"/>
    <w:next w:val="902"/>
    <w:link w:val="876"/>
    <w:pPr>
      <w:widowControl w:val="off"/>
    </w:pPr>
    <w:rPr>
      <w:sz w:val="28"/>
      <w:szCs w:val="28"/>
      <w:lang w:val="ru-RU" w:eastAsia="ru-RU" w:bidi="ar-SA"/>
    </w:rPr>
  </w:style>
  <w:style w:type="table" w:styleId="903">
    <w:name w:val="Сетка таблицы"/>
    <w:basedOn w:val="883"/>
    <w:next w:val="903"/>
    <w:link w:val="876"/>
    <w:tblPr/>
  </w:style>
  <w:style w:type="character" w:styleId="904">
    <w:name w:val="Номер страницы"/>
    <w:basedOn w:val="882"/>
    <w:next w:val="904"/>
    <w:link w:val="876"/>
  </w:style>
  <w:style w:type="paragraph" w:styleId="905">
    <w:name w:val="Знак Знак Знак Знак Знак Знак Знак"/>
    <w:basedOn w:val="876"/>
    <w:next w:val="905"/>
    <w:link w:val="876"/>
    <w:rPr>
      <w:rFonts w:ascii="Verdana" w:hAnsi="Verdana" w:cs="Verdana"/>
      <w:lang w:val="en-US" w:eastAsia="en-US"/>
    </w:rPr>
  </w:style>
  <w:style w:type="paragraph" w:styleId="906">
    <w:name w:val="Обычный (веб)"/>
    <w:basedOn w:val="876"/>
    <w:next w:val="906"/>
    <w:link w:val="876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07">
    <w:name w:val="Строгий"/>
    <w:next w:val="907"/>
    <w:link w:val="876"/>
    <w:qFormat/>
    <w:rPr>
      <w:rFonts w:cs="Times New Roman"/>
      <w:b/>
      <w:bCs/>
    </w:rPr>
  </w:style>
  <w:style w:type="character" w:styleId="908">
    <w:name w:val="st"/>
    <w:next w:val="908"/>
    <w:link w:val="876"/>
    <w:rPr>
      <w:rFonts w:cs="Times New Roman"/>
    </w:rPr>
  </w:style>
  <w:style w:type="character" w:styleId="909">
    <w:name w:val="Выделение"/>
    <w:next w:val="909"/>
    <w:link w:val="876"/>
    <w:qFormat/>
    <w:rPr>
      <w:i/>
    </w:rPr>
  </w:style>
  <w:style w:type="paragraph" w:styleId="910">
    <w:name w:val="ConsPlusNormal"/>
    <w:next w:val="910"/>
    <w:link w:val="876"/>
    <w:pPr>
      <w:widowControl w:val="off"/>
    </w:pPr>
    <w:rPr>
      <w:sz w:val="26"/>
      <w:lang w:val="ru-RU" w:eastAsia="ru-RU" w:bidi="ar-SA"/>
    </w:rPr>
  </w:style>
  <w:style w:type="paragraph" w:styleId="911">
    <w:name w:val="Без интервала1"/>
    <w:next w:val="911"/>
    <w:link w:val="876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2">
    <w:name w:val="Без интервала2"/>
    <w:next w:val="912"/>
    <w:link w:val="876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3">
    <w:name w:val="Абзац списка"/>
    <w:basedOn w:val="876"/>
    <w:next w:val="913"/>
    <w:link w:val="876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4">
    <w:name w:val="Font Style17"/>
    <w:next w:val="914"/>
    <w:link w:val="876"/>
    <w:rPr>
      <w:rFonts w:ascii="Times New Roman" w:hAnsi="Times New Roman" w:cs="Times New Roman"/>
      <w:sz w:val="20"/>
      <w:szCs w:val="20"/>
    </w:rPr>
  </w:style>
  <w:style w:type="character" w:styleId="915">
    <w:name w:val="extended-text__short"/>
    <w:next w:val="915"/>
    <w:link w:val="876"/>
  </w:style>
  <w:style w:type="character" w:styleId="916">
    <w:name w:val="Основной текст Знак"/>
    <w:next w:val="916"/>
    <w:link w:val="886"/>
    <w:rPr>
      <w:b/>
      <w:sz w:val="28"/>
    </w:rPr>
  </w:style>
  <w:style w:type="character" w:styleId="917">
    <w:name w:val="markedcontent"/>
    <w:next w:val="917"/>
    <w:link w:val="876"/>
  </w:style>
  <w:style w:type="character" w:styleId="918">
    <w:name w:val="Без интервала Знак"/>
    <w:next w:val="918"/>
    <w:link w:val="895"/>
    <w:uiPriority w:val="1"/>
    <w:rPr>
      <w:rFonts w:ascii="Calibri" w:hAnsi="Calibri" w:eastAsia="Calibri"/>
      <w:sz w:val="22"/>
      <w:szCs w:val="22"/>
      <w:lang w:eastAsia="en-US"/>
    </w:rPr>
  </w:style>
  <w:style w:type="character" w:styleId="919" w:default="1">
    <w:name w:val="Default Paragraph Font"/>
    <w:uiPriority w:val="1"/>
    <w:semiHidden/>
    <w:unhideWhenUsed/>
  </w:style>
  <w:style w:type="numbering" w:styleId="920" w:default="1">
    <w:name w:val="No List"/>
    <w:uiPriority w:val="99"/>
    <w:semiHidden/>
    <w:unhideWhenUsed/>
  </w:style>
  <w:style w:type="table" w:styleId="9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216</cp:revision>
  <dcterms:created xsi:type="dcterms:W3CDTF">2020-02-11T13:05:00Z</dcterms:created>
  <dcterms:modified xsi:type="dcterms:W3CDTF">2025-12-24T03:58:30Z</dcterms:modified>
  <cp:version>917504</cp:version>
</cp:coreProperties>
</file>