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_2"/>
        <w:keepNext w:val="true"/>
        <w:tabs>
          <w:tab w:val="left" w:pos="4536"/>
        </w:tabs>
        <w:bidi w:val="false"/>
        <w:spacing w:after="0" w:before="0" w:line="240" w:lineRule="auto"/>
        <w:ind w:right="0" w:firstLine="0" w:left="0"/>
        <w:jc w:val="center"/>
        <w:outlineLvl w:val="1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  <w:r>
        <w:rPr>
          <w:rFonts w:ascii="Arial CYR" w:hAnsi="Arial CYR" w:eastAsia="Arial CYR" w:cs="Arial CYR"/>
          <w:sz w:val="20"/>
          <w:szCs w:val="20"/>
          <w:u w:val="none"/>
          <w:cs w:val="0"/>
          <w:lang w:val="ru-RU" w:bidi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9275" cy="608330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275" cy="608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.25pt;height:47.90pt;mso-wrap-distance-left:0.00pt;mso-wrap-distance-top:0.00pt;mso-wrap-distance-right:0.00pt;mso-wrap-distance-bottom:0.00pt;z-index:1;" stroked="false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</w:p>
    <w:p>
      <w:pPr>
        <w:pStyle w:val="Style_2"/>
        <w:keepNext w:val="true"/>
        <w:bidi w:val="false"/>
        <w:spacing w:after="0" w:before="0" w:line="240" w:lineRule="auto"/>
        <w:ind w:right="0" w:firstLine="0" w:left="0"/>
        <w:jc w:val="center"/>
        <w:outlineLvl w:val="1"/>
        <w:rPr>
          <w:rFonts w:ascii="Arial CYR" w:hAnsi="Arial CYR" w:eastAsia="Arial CYR" w:cs="Arial CYR"/>
          <w:sz w:val="28"/>
          <w:szCs w:val="28"/>
          <w:u w:val="none"/>
          <w:cs w:val="0"/>
          <w:lang w:val="ru-RU" w:bidi="ru-RU"/>
        </w:rPr>
      </w:pPr>
      <w:r>
        <w:rPr>
          <w:rFonts w:ascii="Arial CYR" w:hAnsi="Arial CYR" w:eastAsia="Arial CYR" w:cs="Arial CYR"/>
          <w:sz w:val="28"/>
          <w:szCs w:val="28"/>
          <w:u w:val="none"/>
          <w:cs w:val="0"/>
          <w:lang w:val="ru-RU" w:bidi="ru-RU"/>
        </w:rPr>
        <w:t xml:space="preserve">АДМИНИСТРАЦИЯ  ГОРОДА  НОВОАЛТАЙСКА</w:t>
      </w:r>
    </w:p>
    <w:p>
      <w:pPr>
        <w:pStyle w:val="Style_1"/>
        <w:keepNext w:val="true"/>
        <w:bidi w:val="false"/>
        <w:spacing w:after="0" w:before="0" w:line="240" w:lineRule="auto"/>
        <w:ind w:right="0" w:firstLine="0" w:left="0"/>
        <w:jc w:val="center"/>
        <w:outlineLvl w:val="0"/>
        <w:rPr>
          <w:rFonts w:ascii="Arial CYR" w:hAnsi="Arial CYR" w:eastAsia="Arial CYR" w:cs="Arial CYR"/>
          <w:sz w:val="28"/>
          <w:szCs w:val="28"/>
          <w:u w:val="none"/>
          <w:cs w:val="0"/>
          <w:lang w:val="ru-RU" w:bidi="ru-RU"/>
        </w:rPr>
      </w:pPr>
      <w:r>
        <w:rPr>
          <w:rFonts w:ascii="Arial CYR" w:hAnsi="Arial CYR" w:eastAsia="Arial CYR" w:cs="Arial CYR"/>
          <w:sz w:val="28"/>
          <w:szCs w:val="28"/>
          <w:u w:val="none"/>
          <w:cs w:val="0"/>
          <w:lang w:val="ru-RU" w:bidi="ru-RU"/>
        </w:rPr>
        <w:t xml:space="preserve">АЛТАЙСКОГО  КРАЯ</w:t>
      </w:r>
    </w:p>
    <w:p>
      <w:pPr>
        <w:bidi w:val="false"/>
        <w:spacing w:after="0" w:before="0" w:line="240" w:lineRule="auto"/>
        <w:ind w:right="0" w:firstLine="0" w:left="0"/>
        <w:jc w:val="left"/>
        <w:rPr>
          <w:rFonts w:ascii="Times New Roman CYR" w:hAnsi="Times New Roman CYR" w:eastAsia="Times New Roman CYR" w:cs="Times New Roman CYR"/>
          <w:b/>
          <w:bCs/>
          <w:sz w:val="20"/>
          <w:szCs w:val="20"/>
          <w:u w:val="none"/>
          <w:cs w:val="0"/>
          <w:lang w:val="ru-RU" w:bidi="ru-RU"/>
        </w:rPr>
      </w:pPr>
    </w:p>
    <w:p>
      <w:pPr>
        <w:pStyle w:val="Style_3"/>
        <w:keepNext w:val="true"/>
        <w:bidi w:val="false"/>
        <w:spacing w:after="0" w:before="0" w:line="240" w:lineRule="auto"/>
        <w:ind w:right="0" w:firstLine="0" w:left="0"/>
        <w:jc w:val="center"/>
        <w:outlineLvl w:val="2"/>
        <w:rPr>
          <w:rFonts w:ascii="Arial CYR" w:hAnsi="Arial CYR" w:eastAsia="Arial CYR" w:cs="Arial CYR"/>
          <w:b/>
          <w:bCs/>
          <w:sz w:val="32"/>
          <w:szCs w:val="32"/>
          <w:u w:val="none"/>
          <w:cs w:val="0"/>
          <w:lang w:val="ru-RU" w:bidi="ru-RU"/>
        </w:rPr>
      </w:pPr>
      <w:r>
        <w:rPr>
          <w:rFonts w:ascii="Arial CYR" w:hAnsi="Arial CYR" w:eastAsia="Arial CYR" w:cs="Arial CYR"/>
          <w:b/>
          <w:bCs/>
          <w:sz w:val="32"/>
          <w:szCs w:val="32"/>
          <w:u w:val="none"/>
          <w:cs w:val="0"/>
          <w:lang w:val="ru-RU" w:bidi="ru-RU"/>
        </w:rPr>
        <w:t xml:space="preserve">П О С Т А Н О В Л Е Н И Е</w:t>
      </w:r>
    </w:p>
    <w:p>
      <w:pPr>
        <w:bidi w:val="false"/>
        <w:spacing w:after="0" w:before="0" w:line="240" w:lineRule="auto"/>
        <w:ind w:right="0" w:firstLine="0" w:left="0"/>
        <w:jc w:val="left"/>
        <w:rPr>
          <w:rFonts w:ascii="Times New Roman CYR" w:hAnsi="Times New Roman CYR" w:eastAsia="Times New Roman CYR" w:cs="Times New Roman CYR"/>
          <w:sz w:val="20"/>
          <w:szCs w:val="20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 CYR" w:hAnsi="Arial CYR" w:eastAsia="Arial CYR" w:cs="Arial CYR"/>
          <w:sz w:val="28"/>
          <w:szCs w:val="28"/>
          <w:u w:val="none"/>
          <w:cs w:val="0"/>
          <w:lang w:val="ru-RU" w:bidi="ru-RU"/>
        </w:rPr>
      </w:pPr>
      <w:r>
        <w:rPr>
          <w:rFonts w:ascii="Arial CYR" w:hAnsi="Arial CYR" w:eastAsia="Arial CYR" w:cs="Arial CYR"/>
          <w:sz w:val="28"/>
          <w:szCs w:val="28"/>
          <w:u w:val="none"/>
          <w:cs w:val="0"/>
          <w:lang w:val="ru-RU" w:bidi="ru-RU"/>
        </w:rPr>
        <w:t xml:space="preserve">28.12.2018</w:t>
      </w:r>
      <w:r>
        <w:rPr>
          <w:rFonts w:ascii="Arial CYR" w:hAnsi="Arial CYR" w:eastAsia="Arial CYR" w:cs="Arial CYR"/>
          <w:sz w:val="28"/>
          <w:szCs w:val="28"/>
          <w:u w:val="none"/>
          <w:cs w:val="0"/>
          <w:lang w:val="ru-RU" w:bidi="ru-RU"/>
        </w:rPr>
        <w:tab/>
      </w:r>
      <w:r>
        <w:rPr>
          <w:rFonts w:ascii="Arial CYR" w:hAnsi="Arial CYR" w:eastAsia="Arial CYR" w:cs="Arial CYR"/>
          <w:sz w:val="28"/>
          <w:szCs w:val="28"/>
          <w:u w:val="none"/>
          <w:cs w:val="0"/>
          <w:lang w:val="ru-RU" w:bidi="ru-RU"/>
        </w:rPr>
        <w:t xml:space="preserve">               г. Новоалтайск                            № 2508</w:t>
      </w:r>
    </w:p>
    <w:p>
      <w:pPr>
        <w:tabs>
          <w:tab w:val="left" w:pos="4395"/>
        </w:tabs>
        <w:bidi w:val="false"/>
        <w:spacing w:after="0" w:before="0" w:line="240" w:lineRule="auto"/>
        <w:ind w:right="0" w:firstLine="0" w:left="0"/>
        <w:jc w:val="center"/>
        <w:rPr>
          <w:rFonts w:ascii="Arial CYR" w:hAnsi="Arial CYR" w:eastAsia="Arial CYR" w:cs="Arial CYR"/>
          <w:sz w:val="28"/>
          <w:szCs w:val="28"/>
          <w:u w:val="none"/>
          <w:cs w:val="0"/>
          <w:lang w:val="ru-RU" w:bidi="ru-RU"/>
        </w:rPr>
      </w:pPr>
    </w:p>
    <w:p>
      <w:pPr>
        <w:tabs>
          <w:tab w:val="left" w:pos="4395"/>
        </w:tabs>
        <w:bidi w:val="false"/>
        <w:spacing w:after="0" w:before="0" w:line="240" w:lineRule="auto"/>
        <w:ind w:right="0" w:firstLine="0" w:left="0"/>
        <w:jc w:val="center"/>
        <w:rPr>
          <w:rFonts w:ascii="Arial CYR" w:hAnsi="Arial CYR" w:eastAsia="Arial CYR" w:cs="Arial CYR"/>
          <w:sz w:val="28"/>
          <w:szCs w:val="28"/>
          <w:u w:val="none"/>
          <w:cs w:val="0"/>
          <w:lang w:val="ru-RU" w:bidi="ru-RU"/>
        </w:rPr>
      </w:pPr>
    </w:p>
    <w:tbl>
      <w:tblPr>
        <w:tblStyle w:val="Style_11"/>
        <w:tblInd w:w="0" w:type="dxa"/>
        <w:tblW w:w="0" w:type="auto"/>
        <w:tblCellMar>
          <w:left w:w="108" w:type="dxa"/>
          <w:right w:w="10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  <w:tblpPr w:horzAnchor="text" w:tblpXSpec="left" w:vertAnchor="text" w:tblpY="0" w:leftFromText="180" w:rightFromText="180"/>
        <w:tblOverlap w:val="overlap"/>
      </w:tblPr>
      <w:tblGrid>
        <w:gridCol w:w="4786"/>
      </w:tblGrid>
      <w:tr>
        <w:trPr>
          <w:trHeight w:val="85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nil"/>
            <w:textDirection w:val="lrTb"/>
            <w:vAlign w:val="top"/>
          </w:tcPr>
          <w:p>
            <w:pPr>
              <w:framePr w:hSpace="180" w:vAnchor="text" w:vSpace="0" w:wrap="around" w:y="0"/>
              <w:widowControl w:val="false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 CYR" w:hAnsi="Times New Roman CYR" w:eastAsia="Times New Roman CYR" w:cs="Times New Roman CYR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 CYR" w:hAnsi="Times New Roman CYR" w:eastAsia="Times New Roman CYR" w:cs="Times New Roman CYR"/>
                <w:sz w:val="28"/>
                <w:szCs w:val="28"/>
                <w:u w:val="none"/>
                <w:cs w:val="0"/>
                <w:lang w:val="ru-RU" w:bidi="ru-RU"/>
              </w:rPr>
              <w:t xml:space="preserve">О внесении дополнения в постановление Администрации        города Новоалтайска от 18.12.2017 №2510</w:t>
            </w:r>
          </w:p>
        </w:tc>
      </w:tr>
    </w:tbl>
    <w:p>
      <w:pPr>
        <w:tabs>
          <w:tab w:val="left" w:pos="4536"/>
        </w:tabs>
        <w:bidi w:val="false"/>
        <w:spacing w:after="0" w:before="0" w:line="240" w:lineRule="auto"/>
        <w:ind w:right="0" w:firstLine="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  <w:r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  <w:br w:type="textWrapping" w:clear="all"/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  <w:br/>
      </w: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Руководствуясь Федеральным законом от 06.10.2003 №131 «Об общих принципах организации местного самоуправления в Российской Федерации», частью 4, частью 8 статьи 62 </w:t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  <w:t xml:space="preserve">Градостроительного кодекса Российской Федерации,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п о с т а н о в л я ю: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Внести в постановление Администрации города Новоалтайска от </w:t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  <w:t xml:space="preserve">18.12.2017 № 2510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«Об утверждении Порядка установления причин нарушения законодательства о градостроительной деятельности на территории муниципального образования городского округа города Новоалтайска» следующее дополнение:</w:t>
      </w:r>
    </w:p>
    <w:p>
      <w:pPr>
        <w:tabs>
          <w:tab w:val="left" w:pos="720"/>
          <w:tab w:val="left" w:pos="9355"/>
        </w:tabs>
        <w:bidi w:val="false"/>
        <w:spacing w:after="0" w:before="0" w:line="240" w:lineRule="auto"/>
        <w:ind w:right="-6" w:firstLine="709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 П</w:t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  <w:t xml:space="preserve">ункт 6 Порядка, утвержденного указанным постановлением, после слова «строительство,», дополнить словами «лицо, осуществляющее снос,».</w:t>
      </w:r>
    </w:p>
    <w:p>
      <w:pPr>
        <w:tabs>
          <w:tab w:val="left" w:pos="709"/>
        </w:tabs>
        <w:bidi w:val="false"/>
        <w:spacing w:after="0" w:before="0" w:line="240" w:lineRule="auto"/>
        <w:ind w:right="0" w:firstLine="72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  <w:r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  <w:t xml:space="preserve"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>
      <w:pPr>
        <w:tabs>
          <w:tab w:val="left" w:pos="709"/>
        </w:tabs>
        <w:bidi w:val="false"/>
        <w:spacing w:after="0" w:before="0" w:line="240" w:lineRule="auto"/>
        <w:ind w:right="0" w:firstLine="72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  <w:r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  <w:t xml:space="preserve">3. Контроль за исполнением настоящего постановления возложить на заместителя главы Администрации города В. П. Бондарева.</w:t>
      </w:r>
    </w:p>
    <w:p>
      <w:pPr>
        <w:tabs>
          <w:tab w:val="left" w:pos="1134"/>
          <w:tab w:val="left" w:pos="1418"/>
        </w:tabs>
        <w:bidi w:val="false"/>
        <w:spacing w:after="0" w:before="0" w:line="240" w:lineRule="auto"/>
        <w:ind w:right="0" w:firstLine="709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</w:p>
    <w:p>
      <w:pPr>
        <w:tabs>
          <w:tab w:val="left" w:pos="720"/>
          <w:tab w:val="left" w:pos="9355"/>
        </w:tabs>
        <w:bidi w:val="false"/>
        <w:spacing w:after="0" w:before="0" w:line="240" w:lineRule="auto"/>
        <w:ind w:right="-6" w:firstLine="709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</w:p>
    <w:p>
      <w:pPr>
        <w:tabs>
          <w:tab w:val="left" w:pos="720"/>
          <w:tab w:val="left" w:pos="9355"/>
        </w:tabs>
        <w:bidi w:val="false"/>
        <w:spacing w:after="0" w:before="0" w:line="240" w:lineRule="auto"/>
        <w:ind w:right="-6" w:firstLine="539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</w:p>
    <w:p>
      <w:pPr>
        <w:tabs>
          <w:tab w:val="left" w:pos="1134"/>
        </w:tabs>
        <w:bidi w:val="false"/>
        <w:spacing w:after="0" w:before="0"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Глава города                                                                                                 С.Н. Еремеев</w:t>
      </w: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</w:p>
    <w:p>
      <w:pPr>
        <w:tabs>
          <w:tab w:val="left" w:pos="5670"/>
        </w:tabs>
        <w:bidi w:val="false"/>
        <w:spacing w:after="0" w:before="0" w:line="240" w:lineRule="auto"/>
        <w:ind w:right="0" w:firstLine="0" w:left="567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cs w:val="0"/>
          <w:lang w:val="ru-RU" w:bidi="ru-RU"/>
        </w:rPr>
      </w:pPr>
    </w:p>
    <w:sectPr>
      <w:footnotePr>
        <w:pos w:val="pageBottom"/>
      </w:footnotePr>
      <w:type w:val="nextPage"/>
      <w:pgSz w:h="15840" w:w="12240"/>
      <w:pgMar w:top="397" w:right="567" w:bottom="709" w:left="1701" w:header="720" w:footer="720" w:gutter="0"/>
      <w:cols w:num="1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bidi w:val="false"/>
        <w:spacing w:after="0" w:before="0" w:line="240" w:lineRule="auto"/>
        <w:ind w:right="0" w:firstLine="0" w:left="0"/>
        <w:jc w:val="left"/>
        <w:rPr>
          <w:rFonts w:ascii="Times New Roman CYR" w:hAnsi="Times New Roman CYR" w:eastAsia="Times New Roman CYR" w:cs="Times New Roman CYR"/>
          <w:sz w:val="24"/>
          <w:szCs w:val="24"/>
          <w:u w:val="none"/>
          <w:cs w:val="0"/>
          <w:lang w:val="ru-RU" w:bidi="ru-RU"/>
        </w:rPr>
      </w:pPr>
      <w:r>
        <w:rPr>
          <w:rFonts w:ascii="Times New Roman CYR" w:hAnsi="Times New Roman CYR" w:eastAsia="Times New Roman CYR" w:cs="Times New Roman CYR"/>
          <w:sz w:val="24"/>
          <w:szCs w:val="24"/>
          <w:u w:val="none"/>
          <w:cs w:val="0"/>
          <w:lang w:val="ru-RU" w:bidi="ru-RU"/>
        </w:rPr>
        <w:separator/>
      </w:r>
    </w:p>
  </w:endnote>
  <w:endnote w:type="continuationSeparator" w:id="1">
    <w:p>
      <w:pPr>
        <w:bidi w:val="false"/>
        <w:spacing w:after="0" w:before="0" w:line="240" w:lineRule="auto"/>
        <w:ind w:right="0" w:firstLine="0" w:left="0"/>
        <w:jc w:val="left"/>
        <w:rPr>
          <w:rFonts w:ascii="Times New Roman CYR" w:hAnsi="Times New Roman CYR" w:eastAsia="Times New Roman CYR" w:cs="Times New Roman CYR"/>
          <w:sz w:val="24"/>
          <w:szCs w:val="24"/>
          <w:u w:val="none"/>
          <w:cs w:val="0"/>
          <w:lang w:val="ru-RU" w:bidi="ru-RU"/>
        </w:rPr>
      </w:pPr>
      <w:r>
        <w:rPr>
          <w:rFonts w:ascii="Times New Roman CYR" w:hAnsi="Times New Roman CYR" w:eastAsia="Times New Roman CYR" w:cs="Times New Roman CYR"/>
          <w:sz w:val="24"/>
          <w:szCs w:val="24"/>
          <w:u w:val="none"/>
          <w:cs w:val="0"/>
          <w:lang w:val="ru-RU" w:bidi="ru-RU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YR">
    <w:panose1 w:val="020B0604020202020204"/>
  </w:font>
  <w:font w:name="Verdana">
    <w:panose1 w:val="020B0604030504040204"/>
  </w:font>
  <w:font w:name="Tahoma">
    <w:panose1 w:val="020B0604030504040204"/>
  </w:font>
  <w:font w:name="Times New Roman CYR">
    <w:panose1 w:val="020206030504050203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bidi w:val="false"/>
        <w:spacing w:after="0" w:before="0" w:line="240" w:lineRule="auto"/>
        <w:ind w:right="0" w:firstLine="0" w:left="0"/>
        <w:jc w:val="left"/>
        <w:rPr>
          <w:rFonts w:ascii="Times New Roman CYR" w:hAnsi="Times New Roman CYR" w:eastAsia="Times New Roman CYR" w:cs="Times New Roman CYR"/>
          <w:sz w:val="24"/>
          <w:szCs w:val="24"/>
          <w:u w:val="none"/>
          <w:cs w:val="0"/>
          <w:lang w:val="ru-RU" w:bidi="ru-RU"/>
        </w:rPr>
      </w:pPr>
      <w:r>
        <w:rPr>
          <w:rFonts w:ascii="Times New Roman CYR" w:hAnsi="Times New Roman CYR" w:eastAsia="Times New Roman CYR" w:cs="Times New Roman CYR"/>
          <w:sz w:val="24"/>
          <w:szCs w:val="24"/>
          <w:u w:val="none"/>
          <w:cs w:val="0"/>
          <w:lang w:val="ru-RU" w:bidi="ru-RU"/>
        </w:rPr>
        <w:separator/>
      </w:r>
    </w:p>
  </w:footnote>
  <w:footnote w:type="continuationSeparator" w:id="1">
    <w:p>
      <w:pPr>
        <w:bidi w:val="false"/>
        <w:spacing w:after="0" w:before="0" w:line="240" w:lineRule="auto"/>
        <w:ind w:right="0" w:firstLine="0" w:left="0"/>
        <w:jc w:val="left"/>
        <w:rPr>
          <w:rFonts w:ascii="Times New Roman CYR" w:hAnsi="Times New Roman CYR" w:eastAsia="Times New Roman CYR" w:cs="Times New Roman CYR"/>
          <w:sz w:val="24"/>
          <w:szCs w:val="24"/>
          <w:u w:val="none"/>
          <w:cs w:val="0"/>
          <w:lang w:val="ru-RU" w:bidi="ru-RU"/>
        </w:rPr>
      </w:pPr>
      <w:r>
        <w:rPr>
          <w:rFonts w:ascii="Times New Roman CYR" w:hAnsi="Times New Roman CYR" w:eastAsia="Times New Roman CYR" w:cs="Times New Roman CYR"/>
          <w:sz w:val="24"/>
          <w:szCs w:val="24"/>
          <w:u w:val="none"/>
          <w:cs w:val="0"/>
          <w:lang w:val="ru-RU" w:bidi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64912191">
    <w:multiLevelType w:val="hybridMultilevel"/>
    <w:lvl w:ilvl="0">
      <w:lvlJc w:val="left"/>
      <w:lvlText w:val="%1."/>
      <w:numFmt w:val="decimal"/>
      <w:pPr>
        <w:tabs>
          <w:tab w:val="num" w:pos="1420"/>
        </w:tabs>
        <w:ind w:hanging="360" w:left="14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%2."/>
      <w:numFmt w:val="lowerLetter"/>
      <w:pPr>
        <w:tabs>
          <w:tab w:val="num" w:pos="2140"/>
        </w:tabs>
        <w:ind w:hanging="360" w:left="21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%3."/>
      <w:numFmt w:val="lowerRoman"/>
      <w:pPr>
        <w:tabs>
          <w:tab w:val="num" w:pos="2860"/>
        </w:tabs>
        <w:ind w:hanging="180" w:left="28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4."/>
      <w:numFmt w:val="decimal"/>
      <w:pPr>
        <w:tabs>
          <w:tab w:val="num" w:pos="3580"/>
        </w:tabs>
        <w:ind w:hanging="360" w:left="35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5."/>
      <w:numFmt w:val="lowerLetter"/>
      <w:pPr>
        <w:tabs>
          <w:tab w:val="num" w:pos="4300"/>
        </w:tabs>
        <w:ind w:hanging="360" w:left="43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%6."/>
      <w:numFmt w:val="lowerRoman"/>
      <w:pPr>
        <w:tabs>
          <w:tab w:val="num" w:pos="5020"/>
        </w:tabs>
        <w:ind w:hanging="180" w:left="50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7."/>
      <w:numFmt w:val="decimal"/>
      <w:pPr>
        <w:tabs>
          <w:tab w:val="num" w:pos="5740"/>
        </w:tabs>
        <w:ind w:hanging="360" w:left="57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8."/>
      <w:numFmt w:val="lowerLetter"/>
      <w:pPr>
        <w:tabs>
          <w:tab w:val="num" w:pos="6460"/>
        </w:tabs>
        <w:ind w:hanging="360" w:left="64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%9."/>
      <w:numFmt w:val="lowerRoman"/>
      <w:pPr>
        <w:tabs>
          <w:tab w:val="num" w:pos="7180"/>
        </w:tabs>
        <w:ind w:hanging="180" w:left="71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279649214">
    <w:multiLevelType w:val="hybridMultilevel"/>
    <w:lvl w:ilvl="0">
      <w:lvlJc w:val="left"/>
      <w:lvlText w:val="%1."/>
      <w:numFmt w:val="decimal"/>
      <w:pPr>
        <w:tabs>
          <w:tab w:val="num" w:pos="1429"/>
        </w:tabs>
        <w:ind w:hanging="360" w:left="14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2"/>
      <w:suff w:val="tab"/>
    </w:lvl>
    <w:lvl w:ilvl="1">
      <w:lvlJc w:val="left"/>
      <w:lvlText w:val="%2."/>
      <w:numFmt w:val="lowerLetter"/>
      <w:pPr>
        <w:tabs>
          <w:tab w:val="num" w:pos="2149"/>
        </w:tabs>
        <w:ind w:hanging="360" w:left="214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%3."/>
      <w:numFmt w:val="lowerRoman"/>
      <w:pPr>
        <w:tabs>
          <w:tab w:val="num" w:pos="2869"/>
        </w:tabs>
        <w:ind w:hanging="180" w:left="28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4."/>
      <w:numFmt w:val="decimal"/>
      <w:pPr>
        <w:tabs>
          <w:tab w:val="num" w:pos="3589"/>
        </w:tabs>
        <w:ind w:hanging="360" w:left="35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5."/>
      <w:numFmt w:val="lowerLetter"/>
      <w:pPr>
        <w:tabs>
          <w:tab w:val="num" w:pos="4309"/>
        </w:tabs>
        <w:ind w:hanging="360" w:left="43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%6."/>
      <w:numFmt w:val="lowerRoman"/>
      <w:pPr>
        <w:tabs>
          <w:tab w:val="num" w:pos="5029"/>
        </w:tabs>
        <w:ind w:hanging="180" w:left="50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7."/>
      <w:numFmt w:val="decimal"/>
      <w:pPr>
        <w:tabs>
          <w:tab w:val="num" w:pos="5749"/>
        </w:tabs>
        <w:ind w:hanging="360" w:left="574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8."/>
      <w:numFmt w:val="lowerLetter"/>
      <w:pPr>
        <w:tabs>
          <w:tab w:val="num" w:pos="6469"/>
        </w:tabs>
        <w:ind w:hanging="360" w:left="64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%9."/>
      <w:numFmt w:val="lowerRoman"/>
      <w:pPr>
        <w:tabs>
          <w:tab w:val="num" w:pos="7189"/>
        </w:tabs>
        <w:ind w:hanging="180" w:left="71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829755702">
    <w:multiLevelType w:val="multilevel"/>
    <w:lvl w:ilvl="0">
      <w:lvlJc w:val="left"/>
      <w:lvlText w:val="%1."/>
      <w:numFmt w:val="decimal"/>
      <w:pPr>
        <w:tabs>
          <w:tab w:val="num" w:pos="2015"/>
        </w:tabs>
        <w:ind w:hanging="1305" w:left="2015"/>
      </w:pPr>
      <w:rPr>
        <w:rFonts w:ascii="Times New Roman" w:hAnsi="Times New Roman" w:eastAsia="Times New Roman" w:cs="Times New Roman"/>
        <w:sz w:val="27"/>
        <w:szCs w:val="27"/>
        <w:u w:val="none"/>
        <w:cs w:val="0"/>
      </w:rPr>
      <w:start w:val="1"/>
      <w:suff w:val="tab"/>
    </w:lvl>
    <w:lvl w:ilvl="1">
      <w:lvlJc w:val="left"/>
      <w:lvlText w:val="%2."/>
      <w:numFmt w:val="lowerLetter"/>
      <w:pPr>
        <w:tabs>
          <w:tab w:val="num" w:pos="1789"/>
        </w:tabs>
        <w:ind w:hanging="360" w:left="17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%3."/>
      <w:numFmt w:val="lowerRoman"/>
      <w:pPr>
        <w:tabs>
          <w:tab w:val="num" w:pos="2509"/>
        </w:tabs>
        <w:ind w:hanging="180" w:left="25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4."/>
      <w:numFmt w:val="decimal"/>
      <w:pPr>
        <w:tabs>
          <w:tab w:val="num" w:pos="3229"/>
        </w:tabs>
        <w:ind w:hanging="360" w:left="32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5."/>
      <w:numFmt w:val="lowerLetter"/>
      <w:pPr>
        <w:tabs>
          <w:tab w:val="num" w:pos="3949"/>
        </w:tabs>
        <w:ind w:hanging="360" w:left="394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%6."/>
      <w:numFmt w:val="lowerRoman"/>
      <w:pPr>
        <w:tabs>
          <w:tab w:val="num" w:pos="4669"/>
        </w:tabs>
        <w:ind w:hanging="180" w:left="46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7."/>
      <w:numFmt w:val="decimal"/>
      <w:pPr>
        <w:tabs>
          <w:tab w:val="num" w:pos="5389"/>
        </w:tabs>
        <w:ind w:hanging="360" w:left="53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8."/>
      <w:numFmt w:val="lowerLetter"/>
      <w:pPr>
        <w:tabs>
          <w:tab w:val="num" w:pos="6109"/>
        </w:tabs>
        <w:ind w:hanging="360" w:left="61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%9."/>
      <w:numFmt w:val="lowerRoman"/>
      <w:pPr>
        <w:tabs>
          <w:tab w:val="num" w:pos="6829"/>
        </w:tabs>
        <w:ind w:hanging="180" w:left="68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009411266">
    <w:multiLevelType w:val="hybridMultilevel"/>
    <w:lvl w:ilvl="0">
      <w:lvlJc w:val="left"/>
      <w:lvlText w:val="%1."/>
      <w:numFmt w:val="decimal"/>
      <w:pPr>
        <w:tabs>
          <w:tab w:val="num" w:pos="720"/>
        </w:tabs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%2."/>
      <w:numFmt w:val="lowerLetter"/>
      <w:pPr>
        <w:tabs>
          <w:tab w:val="num" w:pos="1440"/>
        </w:tabs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%3."/>
      <w:numFmt w:val="lowerRoman"/>
      <w:pPr>
        <w:tabs>
          <w:tab w:val="num" w:pos="2160"/>
        </w:tabs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4."/>
      <w:numFmt w:val="decimal"/>
      <w:pPr>
        <w:tabs>
          <w:tab w:val="num" w:pos="2880"/>
        </w:tabs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5."/>
      <w:numFmt w:val="lowerLetter"/>
      <w:pPr>
        <w:tabs>
          <w:tab w:val="num" w:pos="3600"/>
        </w:tabs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%6."/>
      <w:numFmt w:val="lowerRoman"/>
      <w:pPr>
        <w:tabs>
          <w:tab w:val="num" w:pos="4320"/>
        </w:tabs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7."/>
      <w:numFmt w:val="decimal"/>
      <w:pPr>
        <w:tabs>
          <w:tab w:val="num" w:pos="5040"/>
        </w:tabs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8."/>
      <w:numFmt w:val="lowerLetter"/>
      <w:pPr>
        <w:tabs>
          <w:tab w:val="num" w:pos="5760"/>
        </w:tabs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%9."/>
      <w:numFmt w:val="lowerRoman"/>
      <w:pPr>
        <w:tabs>
          <w:tab w:val="num" w:pos="6480"/>
        </w:tabs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045759045">
    <w:multiLevelType w:val="hybridMultilevel"/>
    <w:lvl w:ilvl="0">
      <w:lvlJc w:val="left"/>
      <w:lvlText w:val="%1."/>
      <w:numFmt w:val="decimal"/>
      <w:pPr>
        <w:tabs>
          <w:tab w:val="num" w:pos="2015"/>
        </w:tabs>
        <w:ind w:hanging="1305" w:left="2015"/>
      </w:pPr>
      <w:rPr>
        <w:rFonts w:ascii="Times New Roman" w:hAnsi="Times New Roman" w:eastAsia="Times New Roman" w:cs="Times New Roman"/>
        <w:sz w:val="27"/>
        <w:szCs w:val="27"/>
        <w:u w:val="none"/>
        <w:cs w:val="0"/>
      </w:rPr>
      <w:start w:val="1"/>
      <w:suff w:val="tab"/>
    </w:lvl>
    <w:lvl w:ilvl="1" w:tentative="true">
      <w:lvlJc w:val="left"/>
      <w:lvlText w:val="%2."/>
      <w:numFmt w:val="lowerLetter"/>
      <w:pPr>
        <w:tabs>
          <w:tab w:val="num" w:pos="1789"/>
        </w:tabs>
        <w:ind w:hanging="360" w:left="17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 w:tentative="true">
      <w:lvlJc w:val="right"/>
      <w:lvlText w:val="%3."/>
      <w:numFmt w:val="lowerRoman"/>
      <w:pPr>
        <w:tabs>
          <w:tab w:val="num" w:pos="2509"/>
        </w:tabs>
        <w:ind w:hanging="180" w:left="25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 w:tentative="true">
      <w:lvlJc w:val="left"/>
      <w:lvlText w:val="%4."/>
      <w:numFmt w:val="decimal"/>
      <w:pPr>
        <w:tabs>
          <w:tab w:val="num" w:pos="3229"/>
        </w:tabs>
        <w:ind w:hanging="360" w:left="32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 w:tentative="true">
      <w:lvlJc w:val="left"/>
      <w:lvlText w:val="%5."/>
      <w:numFmt w:val="lowerLetter"/>
      <w:pPr>
        <w:tabs>
          <w:tab w:val="num" w:pos="3949"/>
        </w:tabs>
        <w:ind w:hanging="360" w:left="394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 w:tentative="true">
      <w:lvlJc w:val="right"/>
      <w:lvlText w:val="%6."/>
      <w:numFmt w:val="lowerRoman"/>
      <w:pPr>
        <w:tabs>
          <w:tab w:val="num" w:pos="4669"/>
        </w:tabs>
        <w:ind w:hanging="180" w:left="46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 w:tentative="true">
      <w:lvlJc w:val="left"/>
      <w:lvlText w:val="%7."/>
      <w:numFmt w:val="decimal"/>
      <w:pPr>
        <w:tabs>
          <w:tab w:val="num" w:pos="5389"/>
        </w:tabs>
        <w:ind w:hanging="360" w:left="53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 w:tentative="true">
      <w:lvlJc w:val="left"/>
      <w:lvlText w:val="%8."/>
      <w:numFmt w:val="lowerLetter"/>
      <w:pPr>
        <w:tabs>
          <w:tab w:val="num" w:pos="6109"/>
        </w:tabs>
        <w:ind w:hanging="360" w:left="61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 w:tentative="true">
      <w:lvlJc w:val="right"/>
      <w:lvlText w:val="%9."/>
      <w:numFmt w:val="lowerRoman"/>
      <w:pPr>
        <w:tabs>
          <w:tab w:val="num" w:pos="6829"/>
        </w:tabs>
        <w:ind w:hanging="180" w:left="68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264413468">
    <w:multiLevelType w:val="hybridMultilevel"/>
    <w:lvl w:ilvl="0">
      <w:lvlJc w:val="left"/>
      <w:lvlText w:val="%1."/>
      <w:numFmt w:val="decimal"/>
      <w:pPr>
        <w:tabs>
          <w:tab w:val="num" w:pos="720"/>
        </w:tabs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%2."/>
      <w:numFmt w:val="lowerLetter"/>
      <w:pPr>
        <w:tabs>
          <w:tab w:val="num" w:pos="1440"/>
        </w:tabs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%3."/>
      <w:numFmt w:val="lowerRoman"/>
      <w:pPr>
        <w:tabs>
          <w:tab w:val="num" w:pos="2160"/>
        </w:tabs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4."/>
      <w:numFmt w:val="decimal"/>
      <w:pPr>
        <w:tabs>
          <w:tab w:val="num" w:pos="2880"/>
        </w:tabs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5."/>
      <w:numFmt w:val="lowerLetter"/>
      <w:pPr>
        <w:tabs>
          <w:tab w:val="num" w:pos="3600"/>
        </w:tabs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%6."/>
      <w:numFmt w:val="lowerRoman"/>
      <w:pPr>
        <w:tabs>
          <w:tab w:val="num" w:pos="4320"/>
        </w:tabs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7."/>
      <w:numFmt w:val="decimal"/>
      <w:pPr>
        <w:tabs>
          <w:tab w:val="num" w:pos="5040"/>
        </w:tabs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8."/>
      <w:numFmt w:val="lowerLetter"/>
      <w:pPr>
        <w:tabs>
          <w:tab w:val="num" w:pos="5760"/>
        </w:tabs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%9."/>
      <w:numFmt w:val="lowerRoman"/>
      <w:pPr>
        <w:tabs>
          <w:tab w:val="num" w:pos="6480"/>
        </w:tabs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832334936">
    <w:multiLevelType w:val="hybridMultilevel"/>
    <w:lvl w:ilvl="0">
      <w:lvlJc w:val="left"/>
      <w:lvlText w:val="%1."/>
      <w:numFmt w:val="decimal"/>
      <w:pPr>
        <w:tabs>
          <w:tab w:val="num" w:pos="1429"/>
        </w:tabs>
        <w:ind w:hanging="360" w:left="14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%2."/>
      <w:numFmt w:val="lowerLetter"/>
      <w:pPr>
        <w:tabs>
          <w:tab w:val="num" w:pos="2149"/>
        </w:tabs>
        <w:ind w:hanging="360" w:left="214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%3."/>
      <w:numFmt w:val="lowerRoman"/>
      <w:pPr>
        <w:tabs>
          <w:tab w:val="num" w:pos="2869"/>
        </w:tabs>
        <w:ind w:hanging="180" w:left="28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4."/>
      <w:numFmt w:val="decimal"/>
      <w:pPr>
        <w:tabs>
          <w:tab w:val="num" w:pos="3589"/>
        </w:tabs>
        <w:ind w:hanging="360" w:left="35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5."/>
      <w:numFmt w:val="lowerLetter"/>
      <w:pPr>
        <w:tabs>
          <w:tab w:val="num" w:pos="4309"/>
        </w:tabs>
        <w:ind w:hanging="360" w:left="43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%6."/>
      <w:numFmt w:val="lowerRoman"/>
      <w:pPr>
        <w:tabs>
          <w:tab w:val="num" w:pos="5029"/>
        </w:tabs>
        <w:ind w:hanging="180" w:left="50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7."/>
      <w:numFmt w:val="decimal"/>
      <w:pPr>
        <w:tabs>
          <w:tab w:val="num" w:pos="5749"/>
        </w:tabs>
        <w:ind w:hanging="360" w:left="574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8."/>
      <w:numFmt w:val="lowerLetter"/>
      <w:pPr>
        <w:tabs>
          <w:tab w:val="num" w:pos="6469"/>
        </w:tabs>
        <w:ind w:hanging="360" w:left="64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%9."/>
      <w:numFmt w:val="lowerRoman"/>
      <w:pPr>
        <w:tabs>
          <w:tab w:val="num" w:pos="7189"/>
        </w:tabs>
        <w:ind w:hanging="180" w:left="71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983803571">
    <w:multiLevelType w:val="hybridMultilevel"/>
    <w:lvl w:ilvl="0">
      <w:lvlJc w:val="left"/>
      <w:lvlText w:val="%1."/>
      <w:numFmt w:val="decimal"/>
      <w:pPr>
        <w:tabs>
          <w:tab w:val="num" w:pos="720"/>
        </w:tabs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%2."/>
      <w:numFmt w:val="lowerLetter"/>
      <w:pPr>
        <w:tabs>
          <w:tab w:val="num" w:pos="1440"/>
        </w:tabs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%3."/>
      <w:numFmt w:val="lowerRoman"/>
      <w:pPr>
        <w:tabs>
          <w:tab w:val="num" w:pos="2160"/>
        </w:tabs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4."/>
      <w:numFmt w:val="decimal"/>
      <w:pPr>
        <w:tabs>
          <w:tab w:val="num" w:pos="2880"/>
        </w:tabs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5."/>
      <w:numFmt w:val="lowerLetter"/>
      <w:pPr>
        <w:tabs>
          <w:tab w:val="num" w:pos="3600"/>
        </w:tabs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%6."/>
      <w:numFmt w:val="lowerRoman"/>
      <w:pPr>
        <w:tabs>
          <w:tab w:val="num" w:pos="4320"/>
        </w:tabs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7."/>
      <w:numFmt w:val="decimal"/>
      <w:pPr>
        <w:tabs>
          <w:tab w:val="num" w:pos="5040"/>
        </w:tabs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8."/>
      <w:numFmt w:val="lowerLetter"/>
      <w:pPr>
        <w:tabs>
          <w:tab w:val="num" w:pos="5760"/>
        </w:tabs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%9."/>
      <w:numFmt w:val="lowerRoman"/>
      <w:pPr>
        <w:tabs>
          <w:tab w:val="num" w:pos="6480"/>
        </w:tabs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2059815598">
    <w:multiLevelType w:val="hybridMultilevel"/>
    <w:lvl w:ilvl="0">
      <w:lvlJc w:val="left"/>
      <w:lvlText w:val="%1."/>
      <w:numFmt w:val="decimal"/>
      <w:pPr>
        <w:ind w:hanging="810" w:left="134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 w:tentative="true">
      <w:lvlJc w:val="left"/>
      <w:lvlText w:val="%2."/>
      <w:numFmt w:val="lowerLetter"/>
      <w:pPr>
        <w:ind w:hanging="360" w:left="161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 w:tentative="true">
      <w:lvlJc w:val="right"/>
      <w:lvlText w:val="%3."/>
      <w:numFmt w:val="lowerRoman"/>
      <w:pPr>
        <w:ind w:hanging="180" w:left="233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 w:tentative="true">
      <w:lvlJc w:val="left"/>
      <w:lvlText w:val="%4."/>
      <w:numFmt w:val="decimal"/>
      <w:pPr>
        <w:ind w:hanging="360" w:left="305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 w:tentative="true">
      <w:lvlJc w:val="left"/>
      <w:lvlText w:val="%5."/>
      <w:numFmt w:val="lowerLetter"/>
      <w:pPr>
        <w:ind w:hanging="360" w:left="377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 w:tentative="true">
      <w:lvlJc w:val="right"/>
      <w:lvlText w:val="%6."/>
      <w:numFmt w:val="lowerRoman"/>
      <w:pPr>
        <w:ind w:hanging="180" w:left="449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 w:tentative="true">
      <w:lvlJc w:val="left"/>
      <w:lvlText w:val="%7."/>
      <w:numFmt w:val="decimal"/>
      <w:pPr>
        <w:ind w:hanging="360" w:left="521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 w:tentative="true">
      <w:lvlJc w:val="left"/>
      <w:lvlText w:val="%8."/>
      <w:numFmt w:val="lowerLetter"/>
      <w:pPr>
        <w:ind w:hanging="360" w:left="593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 w:tentative="true">
      <w:lvlJc w:val="right"/>
      <w:lvlText w:val="%9."/>
      <w:numFmt w:val="lowerRoman"/>
      <w:pPr>
        <w:ind w:hanging="180" w:left="665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num w:numId="1">
    <w:abstractNumId w:val="279649214"/>
  </w:num>
  <w:num w:numId="2">
    <w:abstractNumId w:val="1009411266"/>
  </w:num>
  <w:num w:numId="3">
    <w:abstractNumId w:val="1832334936"/>
  </w:num>
  <w:num w:numId="4">
    <w:abstractNumId w:val="1264413468"/>
  </w:num>
  <w:num w:numId="5">
    <w:abstractNumId w:val="1983803571"/>
  </w:num>
  <w:num w:numId="6">
    <w:abstractNumId w:val="64912191"/>
  </w:num>
  <w:num w:numId="7">
    <w:abstractNumId w:val="1045759045"/>
  </w:num>
  <w:num w:numId="8">
    <w:abstractNumId w:val="829755702"/>
  </w:num>
  <w:num w:numId="9">
    <w:abstractNumId w:val="205981559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 w:val="true"/>
  <w:drawingGridHorizontalSpacing w:val="120"/>
  <w:drawingGridVerticalSpacing w:val="120"/>
  <w:displayHorizontalDrawingGridEvery w:val="0"/>
  <w:displayVerticalDrawingGridEvery w:val="3"/>
  <w:drawingGridVerticalOrigin w:val="1984"/>
  <w:characterSpacingControl w:val="doNotCompress"/>
  <w:footnotePr>
    <w:pos w:val="pageBottom"/>
    <w:footnote w:id="0"/>
    <w:footnote w:id="1"/>
  </w:footnotePr>
  <w:endnotePr>
    <w:pos w:val="docEnd"/>
    <w:endnote w:id="0"/>
    <w:endnote w:id="1"/>
  </w:endnotePr>
  <w:compat>
    <w:forgetLastTabAlignment w:val="true"/>
    <w:doNotUseHTMLParagraphAutoSpacing w:val="true"/>
    <w:compatSetting w:name="compatibilityMode" w:uri="http://schemas.microsoft.com/office/word" w:val="11"/>
  </w:compat>
  <m:mathPr>
    <m:mathFont m:val="Cambria Math"/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2"/>
        <w:szCs w:val="22"/>
        <w:u w:val="none"/>
        <w:lang w:val="ru-RU" w:bidi="ru-RU"/>
      </w:rPr>
    </w:rPrDefault>
    <w:pPrDefault>
      <w:pPr>
        <w:spacing w:after="200" w:before="0" w:line="276" w:lineRule="auto"/>
        <w:ind w:right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0" w:default="1">
    <w:name w:val="Normal"/>
    <w:uiPriority w:val="0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4"/>
      <w:szCs w:val="24"/>
      <w:u w:val="none"/>
      <w:cs w:val="0"/>
      <w:lang w:val="ru-RU" w:bidi="ru-RU"/>
    </w:rPr>
  </w:style>
  <w:style w:type="paragraph" w:styleId="Style_1">
    <w:name w:val="heading 1"/>
    <w:basedOn w:val="Style_0"/>
    <w:qFormat/>
    <w:pPr>
      <w:spacing w:after="0" w:before="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4"/>
      <w:szCs w:val="24"/>
      <w:u w:val="none"/>
      <w:cs w:val="0"/>
      <w:lang w:val="ru-RU" w:bidi="ru-RU"/>
    </w:rPr>
  </w:style>
  <w:style w:type="paragraph" w:styleId="Style_2">
    <w:name w:val="heading 2"/>
    <w:basedOn w:val="Style_0"/>
    <w:qFormat/>
    <w:pPr>
      <w:spacing w:after="0" w:before="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4"/>
      <w:szCs w:val="24"/>
      <w:u w:val="none"/>
      <w:cs w:val="0"/>
      <w:lang w:val="ru-RU" w:bidi="ru-RU"/>
    </w:rPr>
  </w:style>
  <w:style w:type="paragraph" w:styleId="Style_3">
    <w:name w:val="heading 3"/>
    <w:basedOn w:val="Style_0"/>
    <w:qFormat/>
    <w:pPr>
      <w:spacing w:after="0" w:before="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4"/>
      <w:szCs w:val="24"/>
      <w:u w:val="none"/>
      <w:cs w:val="0"/>
      <w:lang w:val="ru-RU" w:bidi="ru-RU"/>
    </w:rPr>
  </w:style>
  <w:style w:type="character" w:styleId="Style_10">
    <w:name w:val="Default Paragraph Font"/>
    <w:semiHidden/>
    <w:locked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11">
    <w:name w:val="Normal Table"/>
    <w:semiHidden/>
    <w:unhideWhenUsed/>
    <w:qFormat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2"/>
      <w:szCs w:val="22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fixed"/>
    </w:tblPr>
  </w:style>
  <w:style w:type="character" w:styleId="Style_15">
    <w:name w:val="Заголовок 1 Знак"/>
    <w:basedOn w:val="Style_10"/>
    <w:uiPriority w:val="9"/>
    <w:locked/>
    <w:rPr>
      <w:rFonts w:ascii="Times New Roman" w:hAnsi="Times New Roman" w:eastAsia="Times New Roman" w:cs="Times New Roman"/>
      <w:b/>
      <w:bCs/>
      <w:kern w:val="32"/>
      <w:sz w:val="32"/>
      <w:szCs w:val="32"/>
      <w:u w:val="none"/>
      <w:cs w:val="0"/>
      <w:lang w:val="ru-RU" w:bidi="ru-RU"/>
    </w:rPr>
  </w:style>
  <w:style w:type="character" w:styleId="Style_16">
    <w:name w:val="Заголовок 2 Знак"/>
    <w:basedOn w:val="Style_10"/>
    <w:uiPriority w:val="9"/>
    <w:semiHidden/>
    <w:locked/>
    <w:rPr>
      <w:rFonts w:ascii="Times New Roman" w:hAnsi="Times New Roman" w:eastAsia="Times New Roman" w:cs="Times New Roman"/>
      <w:b/>
      <w:bCs/>
      <w:i/>
      <w:iCs/>
      <w:sz w:val="28"/>
      <w:szCs w:val="28"/>
      <w:u w:val="none"/>
      <w:cs w:val="0"/>
      <w:lang w:val="ru-RU" w:bidi="ru-RU"/>
    </w:rPr>
  </w:style>
  <w:style w:type="character" w:styleId="Style_17">
    <w:name w:val="Заголовок 3 Знак"/>
    <w:basedOn w:val="Style_10"/>
    <w:uiPriority w:val="9"/>
    <w:semiHidden/>
    <w:locked/>
    <w:rPr>
      <w:rFonts w:ascii="Times New Roman" w:hAnsi="Times New Roman" w:eastAsia="Times New Roman" w:cs="Times New Roman"/>
      <w:b/>
      <w:bCs/>
      <w:sz w:val="26"/>
      <w:szCs w:val="26"/>
      <w:u w:val="none"/>
      <w:cs w:val="0"/>
      <w:lang w:val="ru-RU" w:bidi="ru-RU"/>
    </w:rPr>
  </w:style>
  <w:style w:type="paragraph" w:styleId="Style_18">
    <w:name w:val="Balloon Text"/>
    <w:basedOn w:val="Style_0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ahoma" w:hAnsi="Tahoma" w:eastAsia="Tahoma" w:cs="Tahoma"/>
      <w:sz w:val="16"/>
      <w:szCs w:val="16"/>
      <w:u w:val="none"/>
      <w:cs w:val="0"/>
      <w:lang w:val="ru-RU" w:bidi="ru-RU"/>
    </w:rPr>
  </w:style>
  <w:style w:type="character" w:styleId="Style_19">
    <w:name w:val="Текст выноски Знак"/>
    <w:basedOn w:val="Style_10"/>
    <w:semiHidden/>
    <w:locked/>
    <w:rPr>
      <w:rFonts w:ascii="Tahoma" w:hAnsi="Tahoma" w:eastAsia="Tahoma" w:cs="Tahoma"/>
      <w:sz w:val="16"/>
      <w:szCs w:val="16"/>
      <w:u w:val="none"/>
      <w:cs w:val="0"/>
      <w:lang w:val="ru-RU" w:bidi="ru-RU"/>
    </w:rPr>
  </w:style>
  <w:style w:type="paragraph" w:styleId="Style_20">
    <w:name w:val="Знак Знак Знак Знак Знак Знак Знак Знак Знак Знак Знак Знак Знак Знак Знак Знак Знак Знак Знак Знак Знак Знак Знак Знак Знак"/>
    <w:basedOn w:val="Style_0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Verdana" w:hAnsi="Verdana" w:eastAsia="Verdana" w:cs="Verdana"/>
      <w:sz w:val="20"/>
      <w:szCs w:val="20"/>
      <w:u w:val="none"/>
      <w:cs w:val="0"/>
      <w:lang w:val="en-US" w:bidi="en-US"/>
    </w:rPr>
  </w:style>
  <w:style w:type="paragraph" w:styleId="Style_21">
    <w:name w:val="Знак Знак Знак Знак Знак Знак Знак Знак Знак Знак Знак Знак Знак Знак Знак Знак Знак Знак Знак Знак Знак Знак Знак Знак Знак1"/>
    <w:basedOn w:val="Style_0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Verdana" w:hAnsi="Verdana" w:eastAsia="Verdana" w:cs="Verdana"/>
      <w:sz w:val="20"/>
      <w:szCs w:val="20"/>
      <w:u w:val="none"/>
      <w:cs w:val="0"/>
      <w:lang w:val="en-US" w:bidi="en-US"/>
    </w:rPr>
  </w:style>
  <w:style w:type="paragraph" w:styleId="Style_22">
    <w:name w:val="Знак Знак Знак Знак Знак Знак Знак Знак Знак Знак Знак Знак Знак Знак Знак Знак Знак Знак Знак Знак Знак Знак Знак Знак Знак2"/>
    <w:basedOn w:val="Style_0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Verdana" w:hAnsi="Verdana" w:eastAsia="Verdana" w:cs="Verdana"/>
      <w:sz w:val="20"/>
      <w:szCs w:val="20"/>
      <w:u w:val="none"/>
      <w:cs w:val="0"/>
      <w:lang w:val="en-US" w:bidi="en-US"/>
    </w:rPr>
  </w:style>
  <w:style w:type="paragraph" w:styleId="Style_23">
    <w:name w:val="Знак Знак1 Знак Знак Знак Знак Знак Знак Знак Знак Знак"/>
    <w:basedOn w:val="Style_0"/>
    <w:pPr>
      <w:spacing w:after="160" w:before="0" w:line="240" w:lineRule="exact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8"/>
      <w:szCs w:val="28"/>
      <w:u w:val="none"/>
      <w:cs w:val="0"/>
      <w:lang w:val="en-US" w:bidi="en-US"/>
    </w:rPr>
  </w:style>
  <w:style w:type="paragraph" w:styleId="Style_24">
    <w:name w:val="Знак Знак Знак Знак Знак Знак Знак Знак Знак Знак Знак Знак Знак Знак Знак Знак Знак Знак Знак Знак Знак Знак Знак Знак Знак3"/>
    <w:basedOn w:val="Style_0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Verdana" w:hAnsi="Verdana" w:eastAsia="Verdana" w:cs="Verdana"/>
      <w:sz w:val="20"/>
      <w:szCs w:val="20"/>
      <w:u w:val="none"/>
      <w:cs w:val="0"/>
      <w:lang w:val="en-US" w:bidi="en-US"/>
    </w:rPr>
  </w:style>
  <w:style w:type="paragraph" w:styleId="Style_25">
    <w:name w:val="endnote text"/>
    <w:basedOn w:val="Style_0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0"/>
      <w:szCs w:val="20"/>
      <w:u w:val="none"/>
      <w:cs w:val="0"/>
      <w:lang w:val="ru-RU" w:bidi="ru-RU"/>
    </w:rPr>
  </w:style>
  <w:style w:type="character" w:styleId="Style_26">
    <w:name w:val="Текст концевой сноски Знак"/>
    <w:basedOn w:val="Style_10"/>
    <w:semiHidden/>
    <w:locked/>
    <w:rPr>
      <w:rFonts w:ascii="Times New Roman CYR" w:hAnsi="Times New Roman CYR" w:eastAsia="Times New Roman CYR" w:cs="Times New Roman CYR"/>
      <w:sz w:val="20"/>
      <w:szCs w:val="20"/>
      <w:u w:val="none"/>
      <w:cs w:val="0"/>
      <w:lang w:val="ru-RU" w:bidi="ru-RU"/>
    </w:rPr>
  </w:style>
  <w:style w:type="character" w:styleId="Style_27">
    <w:name w:val="endnote reference"/>
    <w:basedOn w:val="Style_10"/>
    <w:rPr>
      <w:rFonts w:ascii="Times New Roman" w:hAnsi="Times New Roman" w:eastAsia="Times New Roman" w:cs="Times New Roman"/>
      <w:sz w:val="24"/>
      <w:szCs w:val="24"/>
      <w:u w:val="none"/>
      <w:vertAlign w:val="superscript"/>
      <w:cs w:val="0"/>
      <w:lang w:val="ru-RU" w:bidi="ru-RU"/>
    </w:rPr>
  </w:style>
  <w:style w:type="character" w:styleId="Style_28">
    <w:name w:val="Strong"/>
    <w:basedOn w:val="Style_10"/>
    <w:qFormat/>
    <w:rPr>
      <w:rFonts w:ascii="Times New Roman" w:hAnsi="Times New Roman" w:eastAsia="Times New Roman" w:cs="Times New Roman"/>
      <w:b/>
      <w:bCs/>
      <w:sz w:val="24"/>
      <w:szCs w:val="24"/>
      <w:u w:val="none"/>
      <w:cs w:val="0"/>
      <w:lang w:val="ru-RU" w:bidi="ru-RU"/>
    </w:rPr>
  </w:style>
  <w:style w:type="paragraph" w:styleId="Style_29">
    <w:name w:val="Знак Знак Знак Знак Знак Знак Знак"/>
    <w:basedOn w:val="Style_0"/>
    <w:pPr>
      <w:spacing w:after="160" w:before="0" w:line="240" w:lineRule="exact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8"/>
      <w:szCs w:val="28"/>
      <w:u w:val="none"/>
      <w:cs w:val="0"/>
      <w:lang w:val="en-US" w:bidi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47</TotalTime>
  <Pages>1</Pages>
  <Words>154</Words>
  <CharactersWithSpaces>1204</CharactersWithSpaces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ОВТремаскина</dc:creator>
  <cp:lastModifiedBy/>
</cp:coreProperties>
</file>