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787" w:rsidRDefault="004226C0">
      <w:pPr>
        <w:pStyle w:val="ab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46238" cy="609533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6238" cy="609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3.0pt;height:48.0pt;" stroked="f">
                <v:path textboxrect="0,0,0,0"/>
                <v:imagedata r:id="rId10" o:title=""/>
              </v:shape>
            </w:pict>
          </mc:Fallback>
        </mc:AlternateContent>
      </w:r>
    </w:p>
    <w:p w:rsidR="00E55787" w:rsidRDefault="00E55787">
      <w:pPr>
        <w:pStyle w:val="ab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E55787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5787" w:rsidRDefault="004226C0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E55787" w:rsidRDefault="004226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E55787" w:rsidRDefault="00E55787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E55787" w:rsidRDefault="004226C0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E55787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5787" w:rsidRDefault="004226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07.12.</w:t>
            </w:r>
            <w:r>
              <w:rPr>
                <w:sz w:val="28"/>
                <w:szCs w:val="28"/>
              </w:rPr>
              <w:t xml:space="preserve">2022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№ 2409</w:t>
            </w:r>
          </w:p>
          <w:p w:rsidR="00E55787" w:rsidRDefault="004226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E55787" w:rsidRDefault="004226C0">
      <w:pPr>
        <w:ind w:firstLine="720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164447</wp:posOffset>
                </wp:positionV>
                <wp:extent cx="3048000" cy="1381372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047998" cy="1381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5787" w:rsidRDefault="004226C0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</w:rPr>
                              <w:t>Об изменении существенных условий контрактов, заключенных для обеспечения муниципальных нужд города Новоалтайска, в связи с мобилизацией в Российской Федерации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2.9pt;margin-top:12.95pt;width:240pt;height:108.75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" stroked="f">
                <v:textbox>
                  <w:txbxContent>
                    <w:p w:rsidR="00E55787" w:rsidRDefault="004226C0">
                      <w:pPr>
                        <w:jc w:val="both"/>
                      </w:pPr>
                      <w:r>
                        <w:rPr>
                          <w:sz w:val="28"/>
                        </w:rPr>
                        <w:t>Об изменении существенных условий контрактов, заключенных для обеспечения муниципальных нужд города Новоалтайска, в связи с мобилизацией в Российской Федерации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E55787" w:rsidRDefault="00E55787">
      <w:pPr>
        <w:ind w:firstLine="720"/>
        <w:jc w:val="both"/>
        <w:rPr>
          <w:sz w:val="28"/>
        </w:rPr>
      </w:pPr>
    </w:p>
    <w:p w:rsidR="00E55787" w:rsidRDefault="00E55787">
      <w:pPr>
        <w:ind w:firstLine="720"/>
        <w:jc w:val="both"/>
        <w:rPr>
          <w:sz w:val="28"/>
        </w:rPr>
      </w:pPr>
    </w:p>
    <w:p w:rsidR="00E55787" w:rsidRDefault="00E55787">
      <w:pPr>
        <w:ind w:firstLine="720"/>
        <w:jc w:val="both"/>
        <w:rPr>
          <w:sz w:val="28"/>
        </w:rPr>
      </w:pPr>
    </w:p>
    <w:p w:rsidR="00E55787" w:rsidRDefault="00E55787">
      <w:pPr>
        <w:rPr>
          <w:sz w:val="28"/>
          <w:szCs w:val="28"/>
        </w:rPr>
      </w:pPr>
    </w:p>
    <w:p w:rsidR="00E55787" w:rsidRDefault="00E55787">
      <w:pPr>
        <w:rPr>
          <w:sz w:val="28"/>
          <w:szCs w:val="28"/>
        </w:rPr>
      </w:pPr>
    </w:p>
    <w:p w:rsidR="00E55787" w:rsidRDefault="00E55787">
      <w:pPr>
        <w:rPr>
          <w:sz w:val="28"/>
          <w:szCs w:val="28"/>
        </w:rPr>
      </w:pPr>
    </w:p>
    <w:p w:rsidR="00E55787" w:rsidRDefault="00E55787">
      <w:pPr>
        <w:rPr>
          <w:sz w:val="28"/>
          <w:szCs w:val="28"/>
        </w:rPr>
      </w:pPr>
    </w:p>
    <w:p w:rsidR="00E55787" w:rsidRDefault="004226C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пунктом 2 постановления Правительства Российской Федерации от 15.10.2022 </w:t>
      </w:r>
      <w:r>
        <w:rPr>
          <w:sz w:val="28"/>
          <w:szCs w:val="28"/>
        </w:rPr>
        <w:t xml:space="preserve">№1838 «Об изменении существенных условий контрактов, заключенных для обеспечения федеральных нужд, в связи </w:t>
      </w:r>
      <w:r>
        <w:rPr>
          <w:sz w:val="28"/>
          <w:szCs w:val="28"/>
        </w:rPr>
        <w:br/>
        <w:t>с мобилизацией в Российской Федерации, об изменении некоторых актов Правительства Российской Федерации по вопросам осуществления закупок товаров, ра</w:t>
      </w:r>
      <w:r>
        <w:rPr>
          <w:sz w:val="28"/>
          <w:szCs w:val="28"/>
        </w:rPr>
        <w:t xml:space="preserve">бот, услуг для обеспечения государственных и муниципальных нужд и закупок товаров, работ, услуг отдельными видами юридических лиц </w:t>
      </w:r>
      <w:r>
        <w:rPr>
          <w:sz w:val="28"/>
          <w:szCs w:val="28"/>
        </w:rPr>
        <w:br/>
        <w:t>и о признании утратившими</w:t>
      </w:r>
      <w:proofErr w:type="gramEnd"/>
      <w:r>
        <w:rPr>
          <w:sz w:val="28"/>
          <w:szCs w:val="28"/>
        </w:rPr>
        <w:t xml:space="preserve"> силу отдельных положений постановления Правительства Российской Федерации от 25 декабря 2018 г. №16</w:t>
      </w:r>
      <w:r>
        <w:rPr>
          <w:sz w:val="28"/>
          <w:szCs w:val="28"/>
        </w:rPr>
        <w:t>63»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E55787" w:rsidRDefault="004226C0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Установить, что в соответствии с </w:t>
      </w:r>
      <w:hyperlink r:id="rId11" w:tooltip="consultantplus://offline/ref=AD6C68FAF9A07E22C5F3FA8F8D0B16EEB66BB9D9127E75483115B6F935A220FD4BC6E9FC6E889D7729B8A2A75F67BAD52C94A1636949E547y2J" w:history="1">
        <w:r>
          <w:rPr>
            <w:sz w:val="28"/>
          </w:rPr>
          <w:t>частью 65.1 статьи 112</w:t>
        </w:r>
      </w:hyperlink>
      <w:r>
        <w:rPr>
          <w:sz w:val="28"/>
        </w:rPr>
        <w:t xml:space="preserve"> Федерального закона от 05.04.2013 N 44-ФЗ </w:t>
      </w:r>
      <w:r>
        <w:rPr>
          <w:sz w:val="28"/>
        </w:rPr>
        <w:t>«</w:t>
      </w:r>
      <w:r>
        <w:rPr>
          <w:sz w:val="28"/>
        </w:rPr>
        <w:t>О контрактной системе в сфере закупок товаров, работ, услуг для обеспече</w:t>
      </w:r>
      <w:r>
        <w:rPr>
          <w:sz w:val="28"/>
        </w:rPr>
        <w:t>ния государственных и муниципальных нужд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br/>
        <w:t>по соглашению сторон допускается изменение существенных условий контракт</w:t>
      </w:r>
      <w:r>
        <w:rPr>
          <w:sz w:val="28"/>
        </w:rPr>
        <w:t>а</w:t>
      </w:r>
      <w:r>
        <w:rPr>
          <w:sz w:val="28"/>
        </w:rPr>
        <w:t xml:space="preserve">, </w:t>
      </w:r>
      <w:r>
        <w:rPr>
          <w:sz w:val="28"/>
        </w:rPr>
        <w:t>заключенного для обеспечения муниципальных нужд города Новоалтайска</w:t>
      </w:r>
      <w:r>
        <w:rPr>
          <w:sz w:val="28"/>
        </w:rPr>
        <w:t xml:space="preserve">, если при исполнении такого контракта возникли не зависящие от сторон контракта обстоятельства, влекущие невозможность его исполнения </w:t>
      </w:r>
      <w:r>
        <w:rPr>
          <w:sz w:val="28"/>
        </w:rPr>
        <w:br/>
        <w:t>в связи с мобилизацией в Российской Федерации.</w:t>
      </w:r>
    </w:p>
    <w:p w:rsidR="00E55787" w:rsidRDefault="004226C0">
      <w:pPr>
        <w:ind w:firstLine="709"/>
        <w:jc w:val="both"/>
        <w:rPr>
          <w:sz w:val="28"/>
          <w:szCs w:val="28"/>
        </w:rPr>
      </w:pPr>
      <w:r>
        <w:rPr>
          <w:sz w:val="28"/>
        </w:rPr>
        <w:t>2. Опубликовать настоящее постановление в Вестнике муниципального образов</w:t>
      </w:r>
      <w:r>
        <w:rPr>
          <w:sz w:val="28"/>
        </w:rPr>
        <w:t>ания города Новоалтайска и разместить на официальном сайте города Новоалтайска в сети Интернет.</w:t>
      </w:r>
    </w:p>
    <w:p w:rsidR="00E55787" w:rsidRDefault="004226C0">
      <w:pPr>
        <w:ind w:firstLine="709"/>
        <w:jc w:val="both"/>
        <w:rPr>
          <w:sz w:val="28"/>
          <w:szCs w:val="28"/>
        </w:rPr>
      </w:pP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</w:t>
      </w:r>
      <w:r>
        <w:rPr>
          <w:sz w:val="28"/>
          <w:szCs w:val="28"/>
        </w:rPr>
        <w:br/>
        <w:t>за собой.</w:t>
      </w:r>
    </w:p>
    <w:p w:rsidR="00E55787" w:rsidRDefault="00E55787">
      <w:pPr>
        <w:ind w:firstLine="709"/>
        <w:jc w:val="both"/>
        <w:rPr>
          <w:sz w:val="28"/>
          <w:szCs w:val="28"/>
        </w:rPr>
      </w:pPr>
    </w:p>
    <w:p w:rsidR="00E55787" w:rsidRDefault="00E55787">
      <w:pPr>
        <w:ind w:firstLine="709"/>
        <w:jc w:val="both"/>
        <w:rPr>
          <w:sz w:val="28"/>
          <w:szCs w:val="28"/>
        </w:rPr>
      </w:pPr>
    </w:p>
    <w:p w:rsidR="00E55787" w:rsidRDefault="00E55787">
      <w:pPr>
        <w:ind w:firstLine="709"/>
        <w:jc w:val="both"/>
        <w:rPr>
          <w:sz w:val="28"/>
          <w:szCs w:val="28"/>
        </w:rPr>
      </w:pPr>
    </w:p>
    <w:p w:rsidR="00E55787" w:rsidRDefault="004226C0">
      <w:pPr>
        <w:jc w:val="both"/>
        <w:rPr>
          <w:sz w:val="28"/>
          <w:szCs w:val="28"/>
        </w:rPr>
      </w:pPr>
      <w:r>
        <w:rPr>
          <w:sz w:val="28"/>
        </w:rPr>
        <w:t>Первый заместитель</w:t>
      </w:r>
    </w:p>
    <w:p w:rsidR="00E55787" w:rsidRPr="004226C0" w:rsidRDefault="004226C0" w:rsidP="004226C0">
      <w:pPr>
        <w:jc w:val="both"/>
        <w:rPr>
          <w:sz w:val="28"/>
          <w:szCs w:val="28"/>
        </w:rPr>
      </w:pPr>
      <w:r>
        <w:rPr>
          <w:sz w:val="28"/>
        </w:rPr>
        <w:t>главы Администрации города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С.И. Лисовский</w:t>
      </w:r>
      <w:bookmarkStart w:id="0" w:name="_GoBack"/>
      <w:bookmarkEnd w:id="0"/>
    </w:p>
    <w:sectPr w:rsidR="00E55787" w:rsidRPr="004226C0">
      <w:headerReference w:type="first" r:id="rId12"/>
      <w:type w:val="continuous"/>
      <w:pgSz w:w="11907" w:h="16840"/>
      <w:pgMar w:top="567" w:right="567" w:bottom="824" w:left="1701" w:header="567" w:footer="737" w:gutter="0"/>
      <w:pgNumType w:start="2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787" w:rsidRDefault="004226C0">
      <w:r>
        <w:separator/>
      </w:r>
    </w:p>
  </w:endnote>
  <w:endnote w:type="continuationSeparator" w:id="0">
    <w:p w:rsidR="00E55787" w:rsidRDefault="0042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787" w:rsidRDefault="004226C0">
      <w:r>
        <w:separator/>
      </w:r>
    </w:p>
  </w:footnote>
  <w:footnote w:type="continuationSeparator" w:id="0">
    <w:p w:rsidR="00E55787" w:rsidRDefault="00422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787" w:rsidRDefault="004226C0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>
      <w:rPr>
        <w:noProof/>
        <w:lang w:eastAsia="ru-RU"/>
      </w:rPr>
      <mc:AlternateContent>
        <mc:Choice Requires="wpg">
          <w:drawing>
            <wp:inline distT="0" distB="0" distL="0" distR="0">
              <wp:extent cx="724075" cy="724075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4075" cy="724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57.0pt;height:57.0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07298"/>
    <w:multiLevelType w:val="hybridMultilevel"/>
    <w:tmpl w:val="1116B652"/>
    <w:lvl w:ilvl="0" w:tplc="0E843CF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2EA4A6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AA56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CA51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909C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20486C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DE292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FCA4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E263E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35C5009E"/>
    <w:multiLevelType w:val="hybridMultilevel"/>
    <w:tmpl w:val="CA244628"/>
    <w:lvl w:ilvl="0" w:tplc="E41A65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1D477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F827E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8A63B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42D1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3A94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6D0F4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58DB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3A2C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44040458"/>
    <w:multiLevelType w:val="hybridMultilevel"/>
    <w:tmpl w:val="86C83EDE"/>
    <w:lvl w:ilvl="0" w:tplc="153C1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26B0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7663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BEEF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5695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5017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1AF4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8A4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2640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787"/>
    <w:rsid w:val="004226C0"/>
    <w:rsid w:val="00E5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pPr>
      <w:keepNext/>
      <w:jc w:val="right"/>
      <w:outlineLvl w:val="8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pPr>
      <w:spacing w:before="240"/>
      <w:jc w:val="center"/>
    </w:pPr>
    <w:rPr>
      <w:smallCaps/>
      <w:spacing w:val="40"/>
      <w:sz w:val="2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styleId="afa">
    <w:name w:val="page number"/>
    <w:basedOn w:val="a0"/>
  </w:style>
  <w:style w:type="paragraph" w:styleId="afb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fc">
    <w:name w:val="Body Tex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right="-285"/>
    </w:pPr>
    <w:rPr>
      <w:rFonts w:cstheme="minorBidi"/>
      <w:sz w:val="28"/>
      <w:lang w:val="en-US"/>
    </w:rPr>
  </w:style>
  <w:style w:type="paragraph" w:styleId="24">
    <w:name w:val="Body Text 2"/>
    <w:basedOn w:val="a"/>
    <w:pPr>
      <w:spacing w:line="240" w:lineRule="exact"/>
    </w:pPr>
    <w:rPr>
      <w:sz w:val="28"/>
      <w:lang w:val="en-US"/>
    </w:rPr>
  </w:style>
  <w:style w:type="paragraph" w:styleId="af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fe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sz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D6C68FAF9A07E22C5F3FA8F8D0B16EEB66BB9D9127E75483115B6F935A220FD4BC6E9FC6E889D7729B8A2A75F67BAD52C94A1636949E547y2J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11</cp:revision>
  <dcterms:created xsi:type="dcterms:W3CDTF">2022-12-07T03:28:00Z</dcterms:created>
  <dcterms:modified xsi:type="dcterms:W3CDTF">2022-12-07T03:28:00Z</dcterms:modified>
</cp:coreProperties>
</file>