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7D" w:rsidRPr="00374B3D" w:rsidRDefault="005A7D62" w:rsidP="00374B3D">
      <w:pPr>
        <w:jc w:val="center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74B3D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96677D" w:rsidRPr="00374B3D" w:rsidRDefault="00B635C9" w:rsidP="00374B3D">
      <w:pPr>
        <w:jc w:val="center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</w:rPr>
        <w:t>АДМИНИСТРАЦИЯ</w:t>
      </w:r>
      <w:r w:rsidR="00374B3D" w:rsidRPr="00374B3D">
        <w:rPr>
          <w:rFonts w:ascii="Arial" w:hAnsi="Arial" w:cs="Arial"/>
          <w:b/>
          <w:sz w:val="24"/>
          <w:szCs w:val="24"/>
        </w:rPr>
        <w:t xml:space="preserve"> </w:t>
      </w:r>
      <w:r w:rsidRPr="00374B3D">
        <w:rPr>
          <w:rFonts w:ascii="Arial" w:hAnsi="Arial" w:cs="Arial"/>
          <w:b/>
          <w:sz w:val="24"/>
          <w:szCs w:val="24"/>
        </w:rPr>
        <w:t>ГОРОДА</w:t>
      </w:r>
      <w:r w:rsidR="00374B3D" w:rsidRPr="00374B3D">
        <w:rPr>
          <w:rFonts w:ascii="Arial" w:hAnsi="Arial" w:cs="Arial"/>
          <w:b/>
          <w:sz w:val="24"/>
          <w:szCs w:val="24"/>
        </w:rPr>
        <w:t xml:space="preserve"> </w:t>
      </w:r>
      <w:r w:rsidRPr="00374B3D">
        <w:rPr>
          <w:rFonts w:ascii="Arial" w:hAnsi="Arial" w:cs="Arial"/>
          <w:b/>
          <w:sz w:val="24"/>
          <w:szCs w:val="24"/>
        </w:rPr>
        <w:t>НОВОАЛТАЙСКА</w:t>
      </w:r>
    </w:p>
    <w:p w:rsidR="0096677D" w:rsidRPr="00374B3D" w:rsidRDefault="00B635C9" w:rsidP="00374B3D">
      <w:pPr>
        <w:jc w:val="center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</w:rPr>
        <w:t>АЛТАЙСКОГО</w:t>
      </w:r>
      <w:r w:rsidR="00374B3D" w:rsidRPr="00374B3D">
        <w:rPr>
          <w:rFonts w:ascii="Arial" w:hAnsi="Arial" w:cs="Arial"/>
          <w:b/>
          <w:sz w:val="24"/>
          <w:szCs w:val="24"/>
        </w:rPr>
        <w:t xml:space="preserve"> </w:t>
      </w:r>
      <w:r w:rsidRPr="00374B3D">
        <w:rPr>
          <w:rFonts w:ascii="Arial" w:hAnsi="Arial" w:cs="Arial"/>
          <w:b/>
          <w:sz w:val="24"/>
          <w:szCs w:val="24"/>
        </w:rPr>
        <w:t>КРАЯ</w:t>
      </w:r>
    </w:p>
    <w:p w:rsidR="0096677D" w:rsidRDefault="0096677D" w:rsidP="00374B3D">
      <w:pPr>
        <w:jc w:val="center"/>
        <w:rPr>
          <w:rFonts w:ascii="Arial" w:hAnsi="Arial" w:cs="Arial"/>
          <w:b/>
          <w:sz w:val="24"/>
          <w:szCs w:val="24"/>
        </w:rPr>
      </w:pPr>
    </w:p>
    <w:p w:rsidR="00374B3D" w:rsidRPr="00374B3D" w:rsidRDefault="00374B3D" w:rsidP="00374B3D">
      <w:pPr>
        <w:jc w:val="center"/>
        <w:rPr>
          <w:rFonts w:ascii="Arial" w:hAnsi="Arial" w:cs="Arial"/>
          <w:b/>
          <w:sz w:val="24"/>
          <w:szCs w:val="24"/>
        </w:rPr>
      </w:pPr>
    </w:p>
    <w:p w:rsidR="0096677D" w:rsidRPr="00374B3D" w:rsidRDefault="00B635C9" w:rsidP="00374B3D">
      <w:pPr>
        <w:jc w:val="center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</w:rPr>
        <w:t>ПОСТАНОВЛЕНИЕ</w:t>
      </w:r>
    </w:p>
    <w:p w:rsidR="0096677D" w:rsidRPr="00374B3D" w:rsidRDefault="0096677D" w:rsidP="00374B3D">
      <w:pPr>
        <w:jc w:val="center"/>
        <w:rPr>
          <w:rFonts w:ascii="Arial" w:hAnsi="Arial" w:cs="Arial"/>
          <w:b/>
          <w:sz w:val="24"/>
          <w:szCs w:val="24"/>
        </w:rPr>
      </w:pPr>
    </w:p>
    <w:p w:rsidR="0096677D" w:rsidRPr="00374B3D" w:rsidRDefault="0096677D" w:rsidP="00374B3D">
      <w:pPr>
        <w:jc w:val="center"/>
        <w:rPr>
          <w:rFonts w:ascii="Arial" w:hAnsi="Arial" w:cs="Arial"/>
          <w:b/>
          <w:sz w:val="24"/>
          <w:szCs w:val="24"/>
        </w:rPr>
      </w:pPr>
    </w:p>
    <w:p w:rsidR="00374B3D" w:rsidRPr="00374B3D" w:rsidRDefault="00374B3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</w:rPr>
        <w:t xml:space="preserve">28.12.2020№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374B3D">
        <w:rPr>
          <w:rFonts w:ascii="Arial" w:hAnsi="Arial" w:cs="Arial"/>
          <w:b/>
          <w:sz w:val="24"/>
          <w:szCs w:val="24"/>
        </w:rPr>
        <w:t>2033</w:t>
      </w:r>
    </w:p>
    <w:p w:rsidR="00374B3D" w:rsidRPr="00374B3D" w:rsidRDefault="00374B3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</w:rPr>
        <w:t>г. Новоалтайск</w:t>
      </w:r>
    </w:p>
    <w:p w:rsidR="00374B3D" w:rsidRPr="00374B3D" w:rsidRDefault="00374B3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Об утверждении муниципальной программы «Развитие коммунальной инфраструктуры</w:t>
      </w:r>
      <w:r w:rsidR="00374B3D" w:rsidRPr="00374B3D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374B3D">
        <w:rPr>
          <w:rFonts w:ascii="Arial" w:hAnsi="Arial" w:cs="Arial"/>
          <w:b/>
          <w:sz w:val="24"/>
          <w:szCs w:val="24"/>
          <w:lang w:eastAsia="en-US"/>
        </w:rPr>
        <w:t>города Новоалтайска на 2021-2025 годы»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2" w:firstLine="709"/>
        <w:jc w:val="center"/>
        <w:rPr>
          <w:rFonts w:ascii="Arial" w:hAnsi="Arial" w:cs="Arial"/>
          <w:color w:val="FF0000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color w:val="FF0000"/>
          <w:sz w:val="24"/>
          <w:szCs w:val="24"/>
          <w:lang w:eastAsia="en-US"/>
        </w:rPr>
      </w:pPr>
    </w:p>
    <w:p w:rsid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В соответствии с Федеральным законом от 16.10.2003 №131-ФЗ «Об общих принципах организации местного самоуправления в Российской Федерации»</w:t>
      </w:r>
      <w:proofErr w:type="gramStart"/>
      <w:r w:rsidRPr="00374B3D">
        <w:rPr>
          <w:rFonts w:ascii="Arial" w:hAnsi="Arial" w:cs="Arial"/>
          <w:sz w:val="24"/>
          <w:szCs w:val="24"/>
          <w:lang w:eastAsia="en-US"/>
        </w:rPr>
        <w:t>,</w:t>
      </w:r>
      <w:r w:rsidRPr="00374B3D">
        <w:rPr>
          <w:rFonts w:ascii="Arial" w:hAnsi="Arial" w:cs="Arial"/>
          <w:sz w:val="24"/>
          <w:szCs w:val="24"/>
        </w:rPr>
        <w:t>п</w:t>
      </w:r>
      <w:proofErr w:type="gramEnd"/>
      <w:r w:rsidRPr="00374B3D">
        <w:rPr>
          <w:rFonts w:ascii="Arial" w:hAnsi="Arial" w:cs="Arial"/>
          <w:sz w:val="24"/>
          <w:szCs w:val="24"/>
        </w:rPr>
        <w:t>остановлением Администрации города Новоалтайска от 25.05.2015 № 984 «Об утверждении Порядка разработки, реализации и оценки эффективности муниципальных программ города Новоалтайска»,</w:t>
      </w:r>
    </w:p>
    <w:p w:rsidR="0096677D" w:rsidRPr="00374B3D" w:rsidRDefault="00374B3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color w:val="FF0000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ПОСТАНОВЛЯЮ</w:t>
      </w:r>
      <w:r w:rsidR="00B635C9" w:rsidRPr="00374B3D">
        <w:rPr>
          <w:rFonts w:ascii="Arial" w:hAnsi="Arial" w:cs="Arial"/>
          <w:sz w:val="24"/>
          <w:szCs w:val="24"/>
          <w:lang w:eastAsia="en-US"/>
        </w:rPr>
        <w:t>: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color w:val="FF0000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1. Утвердить муниципальную программу «Развитие коммунальной инфраструктуры города Новоалтайска на 2021-2025 годы»</w:t>
      </w:r>
      <w:r w:rsidRPr="00374B3D">
        <w:rPr>
          <w:rFonts w:ascii="Arial" w:hAnsi="Arial" w:cs="Arial"/>
          <w:color w:val="FF0000"/>
          <w:sz w:val="24"/>
          <w:szCs w:val="24"/>
          <w:lang w:eastAsia="en-US"/>
        </w:rPr>
        <w:t xml:space="preserve"> </w:t>
      </w:r>
      <w:r w:rsidRPr="00374B3D">
        <w:rPr>
          <w:rFonts w:ascii="Arial" w:hAnsi="Arial" w:cs="Arial"/>
          <w:sz w:val="24"/>
          <w:szCs w:val="24"/>
          <w:lang w:eastAsia="en-US"/>
        </w:rPr>
        <w:t>(приложение).</w:t>
      </w:r>
    </w:p>
    <w:p w:rsidR="0096677D" w:rsidRPr="00374B3D" w:rsidRDefault="00B635C9" w:rsidP="00374B3D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Новоалтайска.</w:t>
      </w:r>
    </w:p>
    <w:p w:rsidR="0096677D" w:rsidRPr="00374B3D" w:rsidRDefault="00B635C9" w:rsidP="00374B3D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3.</w:t>
      </w:r>
      <w:r w:rsidR="00374B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4B3D">
        <w:rPr>
          <w:rFonts w:ascii="Arial" w:hAnsi="Arial" w:cs="Arial"/>
          <w:sz w:val="24"/>
          <w:szCs w:val="24"/>
        </w:rPr>
        <w:t>Контроль за</w:t>
      </w:r>
      <w:proofErr w:type="gramEnd"/>
      <w:r w:rsidRPr="00374B3D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Глава города</w:t>
      </w:r>
      <w:r w:rsidRPr="00374B3D">
        <w:rPr>
          <w:rFonts w:ascii="Arial" w:hAnsi="Arial" w:cs="Arial"/>
          <w:sz w:val="24"/>
          <w:szCs w:val="24"/>
          <w:lang w:eastAsia="en-US"/>
        </w:rPr>
        <w:tab/>
        <w:t>С.Н. Еремеев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9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Приложение к постановлению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от 28.12.2020 № 2033</w:t>
      </w:r>
    </w:p>
    <w:p w:rsidR="0096677D" w:rsidRPr="00374B3D" w:rsidRDefault="0096677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right"/>
        <w:rPr>
          <w:rFonts w:ascii="Arial" w:hAnsi="Arial" w:cs="Arial"/>
          <w:sz w:val="24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МУНИЦИПАЛЬНАЯ ПРОГРАММА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города 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Новоалтайска на 2021-2025 годы»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г. Новоалтайск</w:t>
      </w:r>
    </w:p>
    <w:p w:rsidR="00374B3D" w:rsidRDefault="00374B3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1. ПАСПОРТ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 xml:space="preserve">муниципальной программы 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«Развитие коммунальной инфраструктуры города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Новоалтайска на 2021-2025 годы»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(далее – Программа)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7"/>
        <w:gridCol w:w="7070"/>
      </w:tblGrid>
      <w:tr w:rsidR="0096677D" w:rsidRPr="00374B3D">
        <w:trPr>
          <w:trHeight w:val="460"/>
          <w:jc w:val="center"/>
        </w:trPr>
        <w:tc>
          <w:tcPr>
            <w:tcW w:w="2927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07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Администрации города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96677D" w:rsidRPr="00374B3D">
        <w:trPr>
          <w:trHeight w:val="340"/>
          <w:jc w:val="center"/>
        </w:trPr>
        <w:tc>
          <w:tcPr>
            <w:tcW w:w="2927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07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</w:tr>
      <w:tr w:rsidR="0096677D" w:rsidRPr="00374B3D">
        <w:trPr>
          <w:trHeight w:val="340"/>
          <w:jc w:val="center"/>
        </w:trPr>
        <w:tc>
          <w:tcPr>
            <w:tcW w:w="2927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707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96677D" w:rsidRPr="00374B3D">
        <w:trPr>
          <w:trHeight w:val="855"/>
          <w:jc w:val="center"/>
        </w:trPr>
        <w:tc>
          <w:tcPr>
            <w:tcW w:w="2927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707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</w:t>
            </w:r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Развитие систем </w:t>
            </w:r>
            <w:proofErr w:type="spellStart"/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водоснабжения</w:t>
            </w:r>
            <w:proofErr w:type="gramStart"/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,с</w:t>
            </w:r>
            <w:proofErr w:type="gramEnd"/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нижение</w:t>
            </w:r>
            <w:proofErr w:type="spellEnd"/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 xml:space="preserve"> аварийности на сетях, увеличение пропускной способности трубопроводов;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2. Развитие объектов прочего назначения;</w:t>
            </w:r>
          </w:p>
        </w:tc>
      </w:tr>
      <w:tr w:rsidR="0096677D" w:rsidRPr="00374B3D">
        <w:trPr>
          <w:trHeight w:val="1264"/>
          <w:jc w:val="center"/>
        </w:trPr>
        <w:tc>
          <w:tcPr>
            <w:tcW w:w="2927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707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1. Протяженность сетей водоснабжения.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2. Техническое перевооружение водозаборных узлов.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инфраструктуры.</w:t>
            </w:r>
          </w:p>
        </w:tc>
      </w:tr>
      <w:tr w:rsidR="0096677D" w:rsidRPr="00374B3D">
        <w:trPr>
          <w:trHeight w:val="699"/>
          <w:jc w:val="center"/>
        </w:trPr>
        <w:tc>
          <w:tcPr>
            <w:tcW w:w="2927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Срок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707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Муниципальная программа реализуется с 2021 по 2025 годы без деления на этапы.</w:t>
            </w:r>
          </w:p>
        </w:tc>
      </w:tr>
      <w:tr w:rsidR="0096677D" w:rsidRPr="00374B3D">
        <w:trPr>
          <w:trHeight w:val="360"/>
          <w:jc w:val="center"/>
        </w:trPr>
        <w:tc>
          <w:tcPr>
            <w:tcW w:w="2927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программы</w:t>
            </w:r>
          </w:p>
        </w:tc>
        <w:tc>
          <w:tcPr>
            <w:tcW w:w="707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Общий объем средств, направляемых на реализацию Программы, 56 323,5</w:t>
            </w:r>
            <w:r w:rsid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тыс. рублей: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 год – 48 255,5 тыс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.р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уб.,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 т.ч. бюджет городского округа – 10 242,0 тыс. руб.;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 – 38 013,5 тыс. руб.;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2022 год – 2142,0 тыс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.р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уб.,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 т.ч. бюджет городского округа – 2142,0 тыс. руб.;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2023 год – 2142,0 тыс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.р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уб.,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 т.ч. бюджет городского округа – 2142,0 тыс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.р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уб.;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2024 год – 2142,0 тыс. руб.;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 т.ч. бюджет городского округа – 2142,0 тыс. руб.;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2025 год – 1642,0 тыс. руб.;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 т.ч. бюджет городского округа</w:t>
            </w:r>
            <w:r w:rsid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– 1642,0 тыс. руб.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подлежат ежегодному уточнению в соответствии с бюджетом, утвержденным на очередной год.</w:t>
            </w:r>
          </w:p>
        </w:tc>
      </w:tr>
      <w:tr w:rsidR="0096677D" w:rsidRPr="00374B3D">
        <w:trPr>
          <w:trHeight w:val="160"/>
          <w:jc w:val="center"/>
        </w:trPr>
        <w:tc>
          <w:tcPr>
            <w:tcW w:w="2927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07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1. Увеличение протяженности сетей водоснабжения на 12,7 км;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2. Выполнение технического перевооружения 10 водозаборных узлов;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3. Выполнение кадастровых работ, необходимых для завершения строительства объектов коммунальной инфраструктуры в количестве 5 ед.</w:t>
            </w:r>
          </w:p>
        </w:tc>
      </w:tr>
    </w:tbl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720"/>
          <w:tab w:val="num" w:pos="0"/>
        </w:tabs>
        <w:ind w:left="0"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Общая характеристика сферы реализации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муниципальной программы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5715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Подача воды в разводящие сети водопровода в настоящее время осуществляется без предварительной водоподготовки. Качество подземных вод на территории города отличается повышенным содержанием солей железа и марганца. При наличии в воде повышенного содержания соединений железа и марганца происходит ускоренное </w:t>
      </w:r>
      <w:r w:rsidRPr="00374B3D">
        <w:rPr>
          <w:rFonts w:ascii="Arial" w:hAnsi="Arial" w:cs="Arial"/>
          <w:sz w:val="24"/>
          <w:szCs w:val="24"/>
          <w:lang w:eastAsia="en-US"/>
        </w:rPr>
        <w:lastRenderedPageBreak/>
        <w:t xml:space="preserve">зарастание водопроводных сетей и водозаборной арматуры. Кроме того, повышенная концентрация металлов негативно влияет на репродуктивную функцию организма человека, вызывает заболевание печени, костной и сердечнососудистой систем. Для города Новоалтайска, в первую очередь на насосной станции второго подъема №2, крайне необходимы станции водоочистки для обезжелезивания и </w:t>
      </w:r>
      <w:proofErr w:type="spellStart"/>
      <w:r w:rsidRPr="00374B3D">
        <w:rPr>
          <w:rFonts w:ascii="Arial" w:hAnsi="Arial" w:cs="Arial"/>
          <w:sz w:val="24"/>
          <w:szCs w:val="24"/>
          <w:lang w:eastAsia="en-US"/>
        </w:rPr>
        <w:t>деманганации</w:t>
      </w:r>
      <w:proofErr w:type="spellEnd"/>
      <w:r w:rsidRPr="00374B3D">
        <w:rPr>
          <w:rFonts w:ascii="Arial" w:hAnsi="Arial" w:cs="Arial"/>
          <w:sz w:val="24"/>
          <w:szCs w:val="24"/>
          <w:lang w:eastAsia="en-US"/>
        </w:rPr>
        <w:t xml:space="preserve"> питьевой воды города, приведения качества услуг по водоснабжению в соответствие с требованиями действующих санитарных норм и правил </w:t>
      </w:r>
      <w:proofErr w:type="spellStart"/>
      <w:r w:rsidRPr="00374B3D">
        <w:rPr>
          <w:rFonts w:ascii="Arial" w:hAnsi="Arial" w:cs="Arial"/>
          <w:sz w:val="24"/>
          <w:szCs w:val="24"/>
          <w:lang w:eastAsia="en-US"/>
        </w:rPr>
        <w:t>СанПиН</w:t>
      </w:r>
      <w:proofErr w:type="spellEnd"/>
      <w:r w:rsidRPr="00374B3D">
        <w:rPr>
          <w:rFonts w:ascii="Arial" w:hAnsi="Arial" w:cs="Arial"/>
          <w:sz w:val="24"/>
          <w:szCs w:val="24"/>
          <w:lang w:eastAsia="en-US"/>
        </w:rPr>
        <w:t xml:space="preserve"> 2.1.4.1074 «Вода питьевая». 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5715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С вводом новых водозаборных сооружений планируется повышение надежности систем водоснабжения города Новоалтайска; улучшение качества питьевой воды; снижение заболеваемости жителей города; предупреждение чрезвычайных ситуаций за счет подачи питьевой воды надлежащего качества.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Реализация объектов по строительству сетей водоснабжения, при наличии проектной документации и сметных расчетов, позволит организовать централизованное водоснабжение, довести качество услуг по водоснабжению в соответствии с действующими санитарно-гигиеническими, пожарными требованиями и нормативами, снизить уровень заболеваемости населения, пользующегося некачественной водой.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Приоритеты муниципальной политики в сфере реализации муниципальной программы определены: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ab/>
        <w:t>- Градостроительным кодексом Российской Федерации;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ab/>
        <w:t>- Федеральным законом «О водоснабжении и водоотведении» от 07.12.2011 № 416 ФЗ;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ab/>
        <w:t xml:space="preserve">- </w:t>
      </w:r>
      <w:hyperlink r:id="rId8" w:tooltip="consultantplus://offline/ref=B99AF84EF959FA3B3A7126138631B3A8C9740852523E4794DD7ED10C5D77PFC" w:history="1">
        <w:r w:rsidRPr="00374B3D">
          <w:rPr>
            <w:rFonts w:ascii="Arial" w:hAnsi="Arial" w:cs="Arial"/>
            <w:sz w:val="24"/>
            <w:szCs w:val="24"/>
          </w:rPr>
          <w:t>Указом</w:t>
        </w:r>
      </w:hyperlink>
      <w:r w:rsidRPr="00374B3D">
        <w:rPr>
          <w:rFonts w:ascii="Arial" w:hAnsi="Arial" w:cs="Arial"/>
          <w:sz w:val="24"/>
          <w:szCs w:val="24"/>
        </w:rPr>
        <w:t xml:space="preserve">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ab/>
        <w:t>- Программой «Обеспечение населения Алтайского края жилищно-коммунальными услугами», утвержденной постановлением Администрации Алтайского края от 31.07.2019 № 297 (подпрограмма 1 «Развитие водоснабжения, водоотведения и очистки сточных вод в Алтайском крае», подпрограмма 2 «Модернизация объектов коммунальной инфраструктуры).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74B3D">
        <w:rPr>
          <w:rFonts w:ascii="Arial" w:hAnsi="Arial" w:cs="Arial"/>
          <w:sz w:val="24"/>
          <w:szCs w:val="24"/>
        </w:rPr>
        <w:t>Приоритетными направлениями муниципальной политики в жилищной и жилищно-коммунальной сферах являются:</w:t>
      </w:r>
      <w:proofErr w:type="gramEnd"/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- повышение надежности систем водоснабжения;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- улучшение качества питьевой воды;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- создание комфортной среды обитания и жизнедеятельности для человека, которая позволяет</w:t>
      </w:r>
      <w:r w:rsidR="00374B3D">
        <w:rPr>
          <w:rFonts w:ascii="Arial" w:hAnsi="Arial" w:cs="Arial"/>
          <w:sz w:val="24"/>
          <w:szCs w:val="24"/>
        </w:rPr>
        <w:t xml:space="preserve"> </w:t>
      </w:r>
      <w:r w:rsidRPr="00374B3D">
        <w:rPr>
          <w:rFonts w:ascii="Arial" w:hAnsi="Arial" w:cs="Arial"/>
          <w:sz w:val="24"/>
          <w:szCs w:val="24"/>
        </w:rPr>
        <w:t>удовлетворять жилищные потребности.</w:t>
      </w:r>
    </w:p>
    <w:p w:rsidR="0096677D" w:rsidRPr="00374B3D" w:rsidRDefault="0096677D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Целью муниципальной программы является повышение качества и надежности предоставления жилищно-коммунальных услуг населению города Новоалтайска.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1. Развитие систем водоснабжения, снижение аварийности на сетях, увеличение пропускной способности трубопроводов;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lastRenderedPageBreak/>
        <w:t>2. Развитие объектов прочего назначения.</w:t>
      </w: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96677D" w:rsidRPr="00374B3D" w:rsidRDefault="00B635C9" w:rsidP="00374B3D">
      <w:pPr>
        <w:pStyle w:val="ConsPlusNormal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Увеличение протяженности сетей водоснабжения на 12,7 км.</w:t>
      </w:r>
    </w:p>
    <w:p w:rsidR="0096677D" w:rsidRPr="00374B3D" w:rsidRDefault="00B635C9" w:rsidP="00374B3D">
      <w:pPr>
        <w:pStyle w:val="ConsPlusNormal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74B3D">
        <w:rPr>
          <w:rFonts w:ascii="Arial" w:hAnsi="Arial" w:cs="Arial"/>
          <w:color w:val="000000"/>
          <w:sz w:val="24"/>
          <w:szCs w:val="24"/>
        </w:rPr>
        <w:t>Выполнение технического перевооружения 10 водозаборных узлов.</w:t>
      </w:r>
    </w:p>
    <w:p w:rsidR="0096677D" w:rsidRPr="00374B3D" w:rsidRDefault="00B635C9" w:rsidP="00374B3D">
      <w:pPr>
        <w:pStyle w:val="ConsPlusNormal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74B3D">
        <w:rPr>
          <w:rFonts w:ascii="Arial" w:hAnsi="Arial" w:cs="Arial"/>
          <w:color w:val="000000"/>
          <w:sz w:val="24"/>
          <w:szCs w:val="24"/>
        </w:rPr>
        <w:t xml:space="preserve">Выполнение кадастровых работ, необходимых для завершения строительства объектов коммунальной инфраструктуры в количестве 5 ед. </w:t>
      </w:r>
    </w:p>
    <w:p w:rsidR="0096677D" w:rsidRPr="00374B3D" w:rsidRDefault="0096677D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Информация о порядке расчета значений индикаторов муниципальной программы: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87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688"/>
        <w:gridCol w:w="3855"/>
        <w:gridCol w:w="2268"/>
        <w:gridCol w:w="2976"/>
      </w:tblGrid>
      <w:tr w:rsidR="0096677D" w:rsidRPr="00374B3D" w:rsidTr="00374B3D">
        <w:trPr>
          <w:cantSplit/>
          <w:trHeight w:val="227"/>
          <w:tblHeader/>
          <w:jc w:val="center"/>
        </w:trPr>
        <w:tc>
          <w:tcPr>
            <w:tcW w:w="68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855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26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9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96677D" w:rsidRPr="00374B3D" w:rsidTr="00374B3D">
        <w:trPr>
          <w:cantSplit/>
          <w:trHeight w:val="1034"/>
          <w:jc w:val="center"/>
        </w:trPr>
        <w:tc>
          <w:tcPr>
            <w:tcW w:w="68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5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Протяженность сетей водоснабжения</w:t>
            </w:r>
          </w:p>
        </w:tc>
        <w:tc>
          <w:tcPr>
            <w:tcW w:w="226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96677D" w:rsidRPr="00374B3D" w:rsidTr="00374B3D">
        <w:trPr>
          <w:cantSplit/>
          <w:trHeight w:val="982"/>
          <w:jc w:val="center"/>
        </w:trPr>
        <w:tc>
          <w:tcPr>
            <w:tcW w:w="68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Техническое перевооружение водозаборных узлов </w:t>
            </w:r>
          </w:p>
        </w:tc>
        <w:tc>
          <w:tcPr>
            <w:tcW w:w="226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96677D" w:rsidRPr="00374B3D" w:rsidTr="00374B3D">
        <w:trPr>
          <w:cantSplit/>
          <w:trHeight w:val="1201"/>
          <w:jc w:val="center"/>
        </w:trPr>
        <w:tc>
          <w:tcPr>
            <w:tcW w:w="68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55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Количество кадастровых работ необходимых для завершения строительства объектов коммунальной инфраструктуры.</w:t>
            </w:r>
          </w:p>
        </w:tc>
        <w:tc>
          <w:tcPr>
            <w:tcW w:w="226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</w:tbl>
    <w:p w:rsidR="0096677D" w:rsidRPr="00374B3D" w:rsidRDefault="0096677D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1.</w:t>
      </w:r>
    </w:p>
    <w:p w:rsidR="0096677D" w:rsidRPr="00374B3D" w:rsidRDefault="0096677D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4. Общая характеристика мероприятий муниципальной программы, сроков и этапов их реализации</w:t>
      </w:r>
    </w:p>
    <w:p w:rsidR="0096677D" w:rsidRPr="00374B3D" w:rsidRDefault="0096677D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Муниципальная программа «Развитие коммунальной инфраструктуры города Новоалтайска на 2021-2025 годы» реализуется в период с 2021 по 2025 годы без деления на этапы.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для реализации муниципальной программы</w:t>
      </w:r>
    </w:p>
    <w:p w:rsidR="0096677D" w:rsidRPr="00374B3D" w:rsidRDefault="0096677D" w:rsidP="00374B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Общий объем финансирования Программы на период 2021-2025 гг. составляет – 56 323,5 тыс. рублей, в том числе по годам и источникам финансирования: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1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75"/>
        <w:gridCol w:w="2188"/>
        <w:gridCol w:w="1750"/>
        <w:gridCol w:w="2099"/>
        <w:gridCol w:w="2099"/>
      </w:tblGrid>
      <w:tr w:rsidR="0096677D" w:rsidRPr="00374B3D" w:rsidTr="00374B3D">
        <w:trPr>
          <w:trHeight w:val="280"/>
          <w:jc w:val="center"/>
        </w:trPr>
        <w:tc>
          <w:tcPr>
            <w:tcW w:w="1276" w:type="dxa"/>
            <w:vAlign w:val="center"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7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  <w:tc>
          <w:tcPr>
            <w:tcW w:w="141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Краевой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08" w:right="-10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Итого,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тыс. руб.</w:t>
            </w:r>
          </w:p>
        </w:tc>
      </w:tr>
      <w:tr w:rsidR="0096677D" w:rsidRPr="00374B3D" w:rsidTr="00374B3D">
        <w:trPr>
          <w:trHeight w:val="160"/>
          <w:jc w:val="center"/>
        </w:trPr>
        <w:tc>
          <w:tcPr>
            <w:tcW w:w="12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77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10 242,0</w:t>
            </w:r>
          </w:p>
        </w:tc>
        <w:tc>
          <w:tcPr>
            <w:tcW w:w="141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38 013,5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48 255,5</w:t>
            </w:r>
          </w:p>
        </w:tc>
      </w:tr>
      <w:tr w:rsidR="0096677D" w:rsidRPr="00374B3D" w:rsidTr="00374B3D">
        <w:trPr>
          <w:trHeight w:val="160"/>
          <w:jc w:val="center"/>
        </w:trPr>
        <w:tc>
          <w:tcPr>
            <w:tcW w:w="12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77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2 142,0</w:t>
            </w:r>
          </w:p>
        </w:tc>
        <w:tc>
          <w:tcPr>
            <w:tcW w:w="141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2 142,0</w:t>
            </w:r>
          </w:p>
        </w:tc>
      </w:tr>
      <w:tr w:rsidR="0096677D" w:rsidRPr="00374B3D" w:rsidTr="00374B3D">
        <w:trPr>
          <w:trHeight w:val="297"/>
          <w:jc w:val="center"/>
        </w:trPr>
        <w:tc>
          <w:tcPr>
            <w:tcW w:w="12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177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2 142,0</w:t>
            </w:r>
          </w:p>
        </w:tc>
        <w:tc>
          <w:tcPr>
            <w:tcW w:w="141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2 142,0</w:t>
            </w:r>
          </w:p>
        </w:tc>
      </w:tr>
      <w:tr w:rsidR="0096677D" w:rsidRPr="00374B3D" w:rsidTr="00374B3D">
        <w:trPr>
          <w:trHeight w:val="220"/>
          <w:jc w:val="center"/>
        </w:trPr>
        <w:tc>
          <w:tcPr>
            <w:tcW w:w="12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177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2 142,0</w:t>
            </w:r>
          </w:p>
        </w:tc>
        <w:tc>
          <w:tcPr>
            <w:tcW w:w="141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2 142,0</w:t>
            </w:r>
          </w:p>
        </w:tc>
      </w:tr>
      <w:tr w:rsidR="0096677D" w:rsidRPr="00374B3D" w:rsidTr="00374B3D">
        <w:trPr>
          <w:trHeight w:val="220"/>
          <w:jc w:val="center"/>
        </w:trPr>
        <w:tc>
          <w:tcPr>
            <w:tcW w:w="12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2025 г.</w:t>
            </w:r>
          </w:p>
        </w:tc>
        <w:tc>
          <w:tcPr>
            <w:tcW w:w="177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1 642,0</w:t>
            </w:r>
          </w:p>
        </w:tc>
        <w:tc>
          <w:tcPr>
            <w:tcW w:w="141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1 642,0</w:t>
            </w:r>
          </w:p>
        </w:tc>
      </w:tr>
      <w:tr w:rsidR="0096677D" w:rsidRPr="00374B3D" w:rsidTr="00374B3D">
        <w:trPr>
          <w:trHeight w:val="360"/>
          <w:jc w:val="center"/>
        </w:trPr>
        <w:tc>
          <w:tcPr>
            <w:tcW w:w="127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77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18 310,0</w:t>
            </w:r>
          </w:p>
        </w:tc>
        <w:tc>
          <w:tcPr>
            <w:tcW w:w="1418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38 013,5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374B3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highlight w:val="green"/>
                <w:lang w:eastAsia="en-US"/>
              </w:rPr>
            </w:pPr>
            <w:r w:rsidRPr="00374B3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56 323,5</w:t>
            </w:r>
          </w:p>
        </w:tc>
      </w:tr>
    </w:tbl>
    <w:p w:rsidR="0096677D" w:rsidRPr="00374B3D" w:rsidRDefault="0096677D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96677D" w:rsidRPr="00374B3D" w:rsidRDefault="00B635C9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96677D" w:rsidRPr="00374B3D" w:rsidRDefault="0096677D" w:rsidP="00374B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b/>
          <w:sz w:val="24"/>
          <w:szCs w:val="24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 xml:space="preserve">6. Анализ рисков реализации муниципальной программы </w:t>
      </w:r>
      <w:r w:rsidRPr="00374B3D">
        <w:rPr>
          <w:rFonts w:ascii="Arial" w:hAnsi="Arial" w:cs="Arial"/>
          <w:b/>
          <w:sz w:val="24"/>
          <w:szCs w:val="24"/>
          <w:lang w:eastAsia="en-US"/>
        </w:rPr>
        <w:br/>
        <w:t>и описание мер управления рисками реализации муниципальной программы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96677D" w:rsidRPr="00374B3D" w:rsidRDefault="00B635C9" w:rsidP="00374B3D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финансовые риски;</w:t>
      </w:r>
    </w:p>
    <w:p w:rsidR="0096677D" w:rsidRPr="00374B3D" w:rsidRDefault="00B635C9" w:rsidP="00374B3D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96677D" w:rsidRPr="00374B3D" w:rsidRDefault="00B635C9" w:rsidP="00374B3D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96677D" w:rsidRPr="00374B3D" w:rsidRDefault="00B635C9" w:rsidP="00374B3D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96677D" w:rsidRPr="00374B3D" w:rsidRDefault="00B635C9" w:rsidP="00374B3D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96677D" w:rsidRPr="00374B3D" w:rsidRDefault="00B635C9" w:rsidP="00374B3D">
      <w:pPr>
        <w:pStyle w:val="af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Текущее управление и </w:t>
      </w:r>
      <w:proofErr w:type="gramStart"/>
      <w:r w:rsidRPr="00374B3D">
        <w:rPr>
          <w:rFonts w:ascii="Arial" w:hAnsi="Arial" w:cs="Arial"/>
          <w:sz w:val="24"/>
          <w:szCs w:val="24"/>
          <w:lang w:eastAsia="en-US"/>
        </w:rPr>
        <w:t>контроль за</w:t>
      </w:r>
      <w:proofErr w:type="gramEnd"/>
      <w:r w:rsidRPr="00374B3D">
        <w:rPr>
          <w:rFonts w:ascii="Arial" w:hAnsi="Arial" w:cs="Arial"/>
          <w:sz w:val="24"/>
          <w:szCs w:val="24"/>
          <w:lang w:eastAsia="en-US"/>
        </w:rPr>
        <w:t xml:space="preserve"> реализацией муниципальной программы осуществляют ответственный исполнитель и участники.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В целях управления и контроля реализации муниципальной программы осуществляется: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- подготовка годового отчета о ходе реализации и оценке эффективности муниципальной программы (далее – годовой отчет).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Мониторинг реализации муниципальной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Объектом мониторинга является выполнение мероприятий программы в установленные сроки, сведения о финансировании муниципальной программы на </w:t>
      </w:r>
      <w:r w:rsidRPr="00374B3D">
        <w:rPr>
          <w:rFonts w:ascii="Arial" w:hAnsi="Arial" w:cs="Arial"/>
          <w:sz w:val="24"/>
          <w:szCs w:val="24"/>
          <w:lang w:eastAsia="en-US"/>
        </w:rPr>
        <w:lastRenderedPageBreak/>
        <w:t>отчетную дату, степень достижения плановых значений индикаторов муниципальной программы.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374B3D">
        <w:rPr>
          <w:rFonts w:ascii="Arial" w:hAnsi="Arial" w:cs="Arial"/>
          <w:sz w:val="24"/>
          <w:szCs w:val="24"/>
          <w:lang w:eastAsia="en-US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96677D" w:rsidRPr="00374B3D" w:rsidRDefault="0096677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96677D" w:rsidRPr="00374B3D" w:rsidRDefault="0096677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96677D" w:rsidRPr="00374B3D" w:rsidRDefault="0096677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96677D" w:rsidRPr="00374B3D" w:rsidRDefault="0096677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  <w:sectPr w:rsidR="0096677D" w:rsidRPr="00374B3D" w:rsidSect="00374B3D">
          <w:type w:val="continuous"/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</w:p>
    <w:p w:rsidR="0096677D" w:rsidRPr="00374B3D" w:rsidRDefault="00B635C9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  <w:r w:rsidRPr="00374B3D">
        <w:rPr>
          <w:rFonts w:ascii="Arial" w:hAnsi="Arial" w:cs="Arial"/>
          <w:sz w:val="24"/>
        </w:rPr>
        <w:lastRenderedPageBreak/>
        <w:t xml:space="preserve">Приложение 1 </w:t>
      </w:r>
    </w:p>
    <w:p w:rsidR="0096677D" w:rsidRPr="00374B3D" w:rsidRDefault="00B635C9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  <w:r w:rsidRPr="00374B3D">
        <w:rPr>
          <w:rFonts w:ascii="Arial" w:hAnsi="Arial" w:cs="Arial"/>
          <w:sz w:val="24"/>
        </w:rPr>
        <w:t xml:space="preserve">к муниципальной программе 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 города Новоалтайска на 2021-2025 годы»</w:t>
      </w:r>
    </w:p>
    <w:p w:rsidR="0096677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74B3D" w:rsidRPr="00374B3D" w:rsidRDefault="00374B3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Перечень индикаторов муниципальной программы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W w:w="1543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3"/>
        <w:gridCol w:w="1134"/>
        <w:gridCol w:w="1593"/>
        <w:gridCol w:w="793"/>
        <w:gridCol w:w="850"/>
        <w:gridCol w:w="851"/>
        <w:gridCol w:w="850"/>
        <w:gridCol w:w="851"/>
        <w:gridCol w:w="4006"/>
      </w:tblGrid>
      <w:tr w:rsidR="0096677D" w:rsidRPr="00374B3D" w:rsidTr="00374B3D">
        <w:trPr>
          <w:cantSplit/>
          <w:tblHeader/>
          <w:jc w:val="center"/>
        </w:trPr>
        <w:tc>
          <w:tcPr>
            <w:tcW w:w="4503" w:type="dxa"/>
            <w:vMerge w:val="restart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96677D" w:rsidRPr="00374B3D" w:rsidTr="00374B3D">
        <w:trPr>
          <w:cantSplit/>
          <w:trHeight w:val="276"/>
          <w:tblHeader/>
          <w:jc w:val="center"/>
        </w:trPr>
        <w:tc>
          <w:tcPr>
            <w:tcW w:w="4503" w:type="dxa"/>
            <w:vMerge/>
            <w:vAlign w:val="center"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4195" w:type="dxa"/>
            <w:gridSpan w:val="5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</w:tr>
      <w:tr w:rsidR="0096677D" w:rsidRPr="00374B3D" w:rsidTr="00374B3D">
        <w:trPr>
          <w:cantSplit/>
          <w:tblHeader/>
          <w:jc w:val="center"/>
        </w:trPr>
        <w:tc>
          <w:tcPr>
            <w:tcW w:w="4503" w:type="dxa"/>
            <w:vMerge/>
            <w:vAlign w:val="center"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6677D" w:rsidRPr="00374B3D" w:rsidTr="00374B3D">
        <w:trPr>
          <w:cantSplit/>
          <w:tblHeader/>
          <w:jc w:val="center"/>
        </w:trPr>
        <w:tc>
          <w:tcPr>
            <w:tcW w:w="450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0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</w:tr>
      <w:tr w:rsidR="0096677D" w:rsidRPr="00374B3D" w:rsidTr="00374B3D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96677D" w:rsidRPr="00374B3D" w:rsidTr="00374B3D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Задача 1:</w:t>
            </w:r>
            <w:r w:rsid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Развитие систем водоснабжения, снижение аварийности на сетях, увеличение пропускной способности трубопроводов</w:t>
            </w:r>
          </w:p>
        </w:tc>
      </w:tr>
      <w:tr w:rsidR="0096677D" w:rsidRPr="00374B3D" w:rsidTr="00374B3D">
        <w:trPr>
          <w:cantSplit/>
          <w:jc w:val="center"/>
        </w:trPr>
        <w:tc>
          <w:tcPr>
            <w:tcW w:w="450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Протяженность сетей водоснабжения </w:t>
            </w:r>
          </w:p>
        </w:tc>
        <w:tc>
          <w:tcPr>
            <w:tcW w:w="1134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км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12,8</w:t>
            </w:r>
          </w:p>
        </w:tc>
        <w:tc>
          <w:tcPr>
            <w:tcW w:w="7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16,0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25,5</w:t>
            </w:r>
          </w:p>
        </w:tc>
        <w:tc>
          <w:tcPr>
            <w:tcW w:w="400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Увеличение протяженности сетей водоснабжения на 12,7 км.</w:t>
            </w:r>
          </w:p>
        </w:tc>
      </w:tr>
      <w:tr w:rsidR="0096677D" w:rsidRPr="00374B3D" w:rsidTr="00374B3D">
        <w:trPr>
          <w:cantSplit/>
          <w:jc w:val="center"/>
        </w:trPr>
        <w:tc>
          <w:tcPr>
            <w:tcW w:w="450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2. Техническое перевооружение водозаборных узлов</w:t>
            </w:r>
          </w:p>
        </w:tc>
        <w:tc>
          <w:tcPr>
            <w:tcW w:w="1134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0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Выполнение технического перевооружения 10 водозаборных узлов</w:t>
            </w:r>
          </w:p>
        </w:tc>
      </w:tr>
      <w:tr w:rsidR="0096677D" w:rsidRPr="00374B3D" w:rsidTr="00374B3D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Задача 2: Развитие объектов прочего назначения</w:t>
            </w:r>
          </w:p>
        </w:tc>
      </w:tr>
      <w:tr w:rsidR="0096677D" w:rsidRPr="00374B3D" w:rsidTr="00374B3D">
        <w:trPr>
          <w:cantSplit/>
          <w:jc w:val="center"/>
        </w:trPr>
        <w:tc>
          <w:tcPr>
            <w:tcW w:w="450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</w:t>
            </w:r>
          </w:p>
        </w:tc>
        <w:tc>
          <w:tcPr>
            <w:tcW w:w="1134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6" w:type="dxa"/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Выполнение кадастровых работ, необходимых для завершения строительства объектов 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коммунальной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инфраструктур</w:t>
            </w:r>
            <w:r w:rsid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 количестве 5 ед.</w:t>
            </w:r>
          </w:p>
        </w:tc>
      </w:tr>
    </w:tbl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Заместитель главы Администрации города </w:t>
      </w:r>
      <w:r w:rsidR="00374B3D">
        <w:rPr>
          <w:rFonts w:ascii="Arial" w:hAnsi="Arial" w:cs="Arial"/>
          <w:sz w:val="24"/>
          <w:szCs w:val="24"/>
          <w:lang w:eastAsia="en-US"/>
        </w:rPr>
        <w:t xml:space="preserve">  </w:t>
      </w:r>
      <w:r w:rsidRPr="00374B3D">
        <w:rPr>
          <w:rFonts w:ascii="Arial" w:hAnsi="Arial" w:cs="Arial"/>
          <w:sz w:val="24"/>
          <w:szCs w:val="24"/>
          <w:lang w:eastAsia="en-US"/>
        </w:rPr>
        <w:t>Н.В. Щепина</w:t>
      </w:r>
    </w:p>
    <w:p w:rsidR="00374B3D" w:rsidRDefault="00374B3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374B3D" w:rsidRDefault="00374B3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374B3D" w:rsidRDefault="00374B3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374B3D" w:rsidRDefault="00374B3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96677D" w:rsidRPr="00374B3D" w:rsidRDefault="00374B3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</w:t>
      </w:r>
      <w:r w:rsidR="00B635C9" w:rsidRPr="00374B3D">
        <w:rPr>
          <w:rFonts w:ascii="Arial" w:hAnsi="Arial" w:cs="Arial"/>
          <w:sz w:val="24"/>
        </w:rPr>
        <w:t>риложение 2</w:t>
      </w:r>
    </w:p>
    <w:p w:rsidR="0096677D" w:rsidRPr="00374B3D" w:rsidRDefault="00B635C9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  <w:r w:rsidRPr="00374B3D">
        <w:rPr>
          <w:rFonts w:ascii="Arial" w:hAnsi="Arial" w:cs="Arial"/>
          <w:sz w:val="24"/>
        </w:rPr>
        <w:t>к муниципальной программе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>«Развитие коммунальной инфраструктуры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 города Новоалтайска на 2021-2025 годы»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 xml:space="preserve">Мероприятия муниципальной программы 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5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711"/>
        <w:gridCol w:w="5094"/>
        <w:gridCol w:w="1276"/>
        <w:gridCol w:w="2058"/>
        <w:gridCol w:w="836"/>
        <w:gridCol w:w="720"/>
        <w:gridCol w:w="720"/>
        <w:gridCol w:w="720"/>
        <w:gridCol w:w="720"/>
        <w:gridCol w:w="836"/>
        <w:gridCol w:w="1893"/>
      </w:tblGrid>
      <w:tr w:rsidR="0096677D" w:rsidRPr="00374B3D" w:rsidTr="00374B3D">
        <w:trPr>
          <w:trHeight w:val="227"/>
          <w:tblHeader/>
          <w:jc w:val="center"/>
        </w:trPr>
        <w:tc>
          <w:tcPr>
            <w:tcW w:w="711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094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058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исполнитель, участники</w:t>
            </w:r>
          </w:p>
        </w:tc>
        <w:tc>
          <w:tcPr>
            <w:tcW w:w="4552" w:type="dxa"/>
            <w:gridSpan w:val="6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Сумма расходов, тыс. рублей</w:t>
            </w:r>
          </w:p>
        </w:tc>
        <w:tc>
          <w:tcPr>
            <w:tcW w:w="1893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Источники финансирования</w:t>
            </w:r>
          </w:p>
        </w:tc>
      </w:tr>
      <w:tr w:rsidR="0096677D" w:rsidRPr="00374B3D" w:rsidTr="00374B3D">
        <w:trPr>
          <w:trHeight w:val="227"/>
          <w:tblHeader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93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6677D" w:rsidRPr="00374B3D" w:rsidTr="00374B3D">
        <w:trPr>
          <w:trHeight w:val="227"/>
          <w:tblHeader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094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Цель: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276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058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48255,5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1642,0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56323,5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 в том числе: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38013,5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38013,5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10242,0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1642,0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18310,0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94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Задача 1: Развитие систем водоснабжения, снижение аварийности на сетях, увеличение пропускной способности трубопроводов.</w:t>
            </w:r>
          </w:p>
        </w:tc>
        <w:tc>
          <w:tcPr>
            <w:tcW w:w="1276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058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48155,5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1542,0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55823,5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 в том числе:</w:t>
            </w:r>
          </w:p>
        </w:tc>
      </w:tr>
      <w:tr w:rsidR="0096677D" w:rsidRPr="00374B3D" w:rsidTr="00374B3D">
        <w:trPr>
          <w:trHeight w:val="276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bCs/>
                <w:i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38013,5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- 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38013,5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bCs/>
                <w:i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10142,0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1542,0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17810,0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76"/>
          <w:jc w:val="center"/>
        </w:trPr>
        <w:tc>
          <w:tcPr>
            <w:tcW w:w="711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94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1.1: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Строительство комплекса водозаборных сооружений по ул. Плодопитомник в 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г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 Новоалтайске Алтайского края</w:t>
            </w:r>
          </w:p>
        </w:tc>
        <w:tc>
          <w:tcPr>
            <w:tcW w:w="1276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058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41056,5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41224,5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Всего, в том числе</w:t>
            </w:r>
          </w:p>
        </w:tc>
      </w:tr>
      <w:tr w:rsidR="0096677D" w:rsidRPr="00374B3D" w:rsidTr="00374B3D">
        <w:trPr>
          <w:trHeight w:val="276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38013,5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38013,5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96677D" w:rsidRPr="00374B3D" w:rsidTr="00374B3D">
        <w:trPr>
          <w:trHeight w:val="626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3043,0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3211,0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1.2: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ул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.С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олнечная в городе Новоалтайске Алтайского края» (ПСД, экспертиза)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4500,0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4500,0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1.3: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Строительство системы водоснабжения жилого района «Раздолье» в 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г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 Новоалтайске (ПСД, экспертиза)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2500,0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2500,0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1.4: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Строительство сетей водоснабжения по ул. 1-6 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Береговая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г. Новоалтайске. (ПСД)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1.5: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Строительство сетей водоснабжения микрорайона </w:t>
            </w:r>
            <w:proofErr w:type="spell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Токарево</w:t>
            </w:r>
            <w:proofErr w:type="spell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г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 Новоалтайске (ПСД)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1.6: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Чесноковка</w:t>
            </w:r>
            <w:proofErr w:type="spell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(ПСД)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1.7: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Строительство </w:t>
            </w:r>
            <w:proofErr w:type="spell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закольцовок</w:t>
            </w:r>
            <w:proofErr w:type="spell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5094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1.8: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Техническое перевооружение (без элементов реконструкции) водозаборного узла (скважины №12) в г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.Н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овоалтайск, ул. Павла Корчагина(восточнее жилого дома</w:t>
            </w:r>
            <w:r w:rsid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№46) Алтайского края</w:t>
            </w:r>
          </w:p>
        </w:tc>
        <w:tc>
          <w:tcPr>
            <w:tcW w:w="1276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058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Краевой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094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1.9: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Техническое перевооружение (без элементов реконструкции) водозаборного узла (скважины №8)</w:t>
            </w:r>
            <w:r w:rsid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 г</w:t>
            </w:r>
            <w:proofErr w:type="gramStart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.Н</w:t>
            </w:r>
            <w:proofErr w:type="gramEnd"/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овоалтайске, севернее здания</w:t>
            </w:r>
            <w:r w:rsid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по ул.Коммунистическая,118 на расстоянии 88 м.</w:t>
            </w:r>
          </w:p>
        </w:tc>
        <w:tc>
          <w:tcPr>
            <w:tcW w:w="1276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2058" w:type="dxa"/>
            <w:vMerge w:val="restart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96677D" w:rsidRPr="00374B3D" w:rsidTr="00374B3D">
        <w:trPr>
          <w:trHeight w:val="371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058" w:type="dxa"/>
            <w:vMerge/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Задача 2: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Развитие объектов прочего назначения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2.1: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96677D" w:rsidRPr="00374B3D" w:rsidTr="00374B3D">
        <w:trPr>
          <w:trHeight w:val="227"/>
          <w:jc w:val="center"/>
        </w:trPr>
        <w:tc>
          <w:tcPr>
            <w:tcW w:w="711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094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2.2: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</w:tc>
        <w:tc>
          <w:tcPr>
            <w:tcW w:w="127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2058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20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836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1893" w:type="dxa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</w:tbl>
    <w:p w:rsidR="0096677D" w:rsidRPr="00374B3D" w:rsidRDefault="0096677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left"/>
        <w:rPr>
          <w:rFonts w:ascii="Arial" w:hAnsi="Arial" w:cs="Arial"/>
          <w:sz w:val="24"/>
        </w:rPr>
      </w:pPr>
    </w:p>
    <w:p w:rsidR="0096677D" w:rsidRPr="00374B3D" w:rsidRDefault="0096677D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left"/>
        <w:rPr>
          <w:rFonts w:ascii="Arial" w:hAnsi="Arial" w:cs="Arial"/>
          <w:sz w:val="24"/>
        </w:rPr>
      </w:pPr>
    </w:p>
    <w:p w:rsidR="0096677D" w:rsidRPr="00374B3D" w:rsidRDefault="00B635C9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left"/>
        <w:rPr>
          <w:rFonts w:ascii="Arial" w:hAnsi="Arial" w:cs="Arial"/>
          <w:sz w:val="24"/>
        </w:rPr>
        <w:sectPr w:rsidR="0096677D" w:rsidRPr="00374B3D" w:rsidSect="00374B3D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  <w:r w:rsidRPr="00374B3D">
        <w:rPr>
          <w:rFonts w:ascii="Arial" w:hAnsi="Arial" w:cs="Arial"/>
          <w:sz w:val="24"/>
        </w:rPr>
        <w:t>Заместитель главы Администрации города</w:t>
      </w:r>
      <w:r w:rsidR="00374B3D">
        <w:rPr>
          <w:rFonts w:ascii="Arial" w:hAnsi="Arial" w:cs="Arial"/>
          <w:sz w:val="24"/>
        </w:rPr>
        <w:t xml:space="preserve">   </w:t>
      </w:r>
      <w:r w:rsidRPr="00374B3D">
        <w:rPr>
          <w:rFonts w:ascii="Arial" w:hAnsi="Arial" w:cs="Arial"/>
          <w:sz w:val="24"/>
        </w:rPr>
        <w:t>Н.В.Щепина</w:t>
      </w:r>
    </w:p>
    <w:p w:rsidR="0096677D" w:rsidRPr="00374B3D" w:rsidRDefault="00B635C9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  <w:r w:rsidRPr="00374B3D">
        <w:rPr>
          <w:rFonts w:ascii="Arial" w:hAnsi="Arial" w:cs="Arial"/>
          <w:sz w:val="24"/>
        </w:rPr>
        <w:lastRenderedPageBreak/>
        <w:t xml:space="preserve">«Приложение 3 </w:t>
      </w:r>
    </w:p>
    <w:p w:rsidR="0096677D" w:rsidRPr="00374B3D" w:rsidRDefault="00B635C9" w:rsidP="00374B3D">
      <w:pPr>
        <w:pStyle w:val="af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  <w:r w:rsidRPr="00374B3D">
        <w:rPr>
          <w:rFonts w:ascii="Arial" w:hAnsi="Arial" w:cs="Arial"/>
          <w:sz w:val="24"/>
        </w:rPr>
        <w:t xml:space="preserve">к муниципальной программе 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  <w:lang w:eastAsia="en-US"/>
        </w:rPr>
        <w:t xml:space="preserve"> города Новоалтайска на 2021-2025 годы»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74B3D" w:rsidRDefault="00374B3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outlineLvl w:val="2"/>
        <w:rPr>
          <w:rFonts w:ascii="Arial" w:hAnsi="Arial" w:cs="Arial"/>
          <w:sz w:val="24"/>
          <w:szCs w:val="24"/>
          <w:lang w:eastAsia="en-US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Объем финансовых ресурсов, необходимых</w:t>
      </w: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74B3D">
        <w:rPr>
          <w:rFonts w:ascii="Arial" w:hAnsi="Arial" w:cs="Arial"/>
          <w:b/>
          <w:sz w:val="24"/>
          <w:szCs w:val="24"/>
          <w:lang w:eastAsia="en-US"/>
        </w:rPr>
        <w:t>для реализации муниципальной программы</w:t>
      </w: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9549" w:type="dxa"/>
        <w:jc w:val="center"/>
        <w:tblInd w:w="2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3648"/>
        <w:gridCol w:w="948"/>
        <w:gridCol w:w="894"/>
        <w:gridCol w:w="1062"/>
        <w:gridCol w:w="936"/>
        <w:gridCol w:w="927"/>
        <w:gridCol w:w="1134"/>
      </w:tblGrid>
      <w:tr w:rsidR="0096677D" w:rsidRPr="00374B3D" w:rsidTr="00374B3D">
        <w:trPr>
          <w:cantSplit/>
          <w:trHeight w:val="233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Источники и направления </w:t>
            </w:r>
          </w:p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5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96677D" w:rsidRPr="00374B3D" w:rsidTr="00374B3D">
        <w:trPr>
          <w:cantSplit/>
          <w:trHeight w:val="94"/>
          <w:jc w:val="center"/>
        </w:trPr>
        <w:tc>
          <w:tcPr>
            <w:tcW w:w="3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96677D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</w:tc>
      </w:tr>
      <w:tr w:rsidR="0096677D" w:rsidRPr="00374B3D" w:rsidTr="00374B3D">
        <w:trPr>
          <w:trHeight w:val="181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48255,5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56323,5</w:t>
            </w:r>
          </w:p>
        </w:tc>
      </w:tr>
      <w:tr w:rsidR="0096677D" w:rsidRPr="00374B3D" w:rsidTr="00374B3D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10242,0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18310,0</w:t>
            </w:r>
          </w:p>
        </w:tc>
      </w:tr>
      <w:tr w:rsidR="0096677D" w:rsidRPr="00374B3D" w:rsidTr="00374B3D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38013,5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38013,5</w:t>
            </w:r>
          </w:p>
        </w:tc>
      </w:tr>
      <w:tr w:rsidR="0096677D" w:rsidRPr="00374B3D" w:rsidTr="00374B3D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из федерального бюджета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96677D" w:rsidRPr="00374B3D" w:rsidTr="00374B3D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Капитальные вложения,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48014,5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56082,5</w:t>
            </w:r>
          </w:p>
        </w:tc>
      </w:tr>
      <w:tr w:rsidR="0096677D" w:rsidRPr="00374B3D" w:rsidTr="00374B3D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10001,0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18069,0</w:t>
            </w:r>
          </w:p>
        </w:tc>
      </w:tr>
      <w:tr w:rsidR="0096677D" w:rsidRPr="00374B3D" w:rsidTr="00374B3D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38013,5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38013,5</w:t>
            </w:r>
          </w:p>
        </w:tc>
      </w:tr>
      <w:tr w:rsidR="0096677D" w:rsidRPr="00374B3D" w:rsidTr="00374B3D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96677D" w:rsidRPr="00374B3D" w:rsidTr="00374B3D">
        <w:trPr>
          <w:trHeight w:val="276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Прочие расходы, в том числе: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val="en-US" w:eastAsia="en-US"/>
              </w:rPr>
              <w:t>241</w:t>
            </w: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,</w:t>
            </w:r>
            <w:r w:rsidRPr="00374B3D">
              <w:rPr>
                <w:rFonts w:ascii="Arial" w:hAnsi="Arial" w:cs="Arial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241,0</w:t>
            </w:r>
          </w:p>
        </w:tc>
      </w:tr>
      <w:tr w:rsidR="0096677D" w:rsidRPr="00374B3D" w:rsidTr="00374B3D">
        <w:trPr>
          <w:trHeight w:val="276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241,0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241,0</w:t>
            </w:r>
          </w:p>
        </w:tc>
      </w:tr>
      <w:tr w:rsidR="0096677D" w:rsidRPr="00374B3D" w:rsidTr="00374B3D">
        <w:trPr>
          <w:trHeight w:val="276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96677D" w:rsidRPr="00374B3D" w:rsidTr="00374B3D">
        <w:trPr>
          <w:trHeight w:val="276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7D" w:rsidRPr="00374B3D" w:rsidRDefault="00B635C9" w:rsidP="00374B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4B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</w:tbl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820"/>
        </w:tabs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6677D" w:rsidRPr="00374B3D" w:rsidRDefault="0096677D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6677D" w:rsidRPr="00374B3D" w:rsidRDefault="00B635C9" w:rsidP="0037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4B3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374B3D">
        <w:rPr>
          <w:rFonts w:ascii="Arial" w:hAnsi="Arial" w:cs="Arial"/>
          <w:sz w:val="24"/>
          <w:szCs w:val="24"/>
        </w:rPr>
        <w:t xml:space="preserve">   </w:t>
      </w:r>
      <w:r w:rsidRPr="00374B3D">
        <w:rPr>
          <w:rFonts w:ascii="Arial" w:hAnsi="Arial" w:cs="Arial"/>
          <w:sz w:val="24"/>
          <w:szCs w:val="24"/>
        </w:rPr>
        <w:t>Н.В. Щепина</w:t>
      </w:r>
    </w:p>
    <w:sectPr w:rsidR="0096677D" w:rsidRPr="00374B3D" w:rsidSect="00374B3D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9A1353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77D" w:rsidRDefault="0096677D" w:rsidP="0096677D">
      <w:r>
        <w:separator/>
      </w:r>
    </w:p>
  </w:endnote>
  <w:endnote w:type="continuationSeparator" w:id="0">
    <w:p w:rsidR="0096677D" w:rsidRDefault="0096677D" w:rsidP="00966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77D" w:rsidRDefault="00B63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96677D" w:rsidRDefault="00B63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CE3"/>
    <w:multiLevelType w:val="hybridMultilevel"/>
    <w:tmpl w:val="C734BA8A"/>
    <w:lvl w:ilvl="0" w:tplc="BDDE8BB2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C18A41B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DAA49B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E4BB8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926210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BF8FDF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540D0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B94EAB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5BC8A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495339"/>
    <w:multiLevelType w:val="hybridMultilevel"/>
    <w:tmpl w:val="F866E3D8"/>
    <w:lvl w:ilvl="0" w:tplc="92EC0CF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D59C7F4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CB5AE07E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CCD4731A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47DEA2EE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2A72BF5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E026A2F0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75664080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C9FC795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">
    <w:nsid w:val="0CEE46B2"/>
    <w:multiLevelType w:val="hybridMultilevel"/>
    <w:tmpl w:val="AF0A92F4"/>
    <w:lvl w:ilvl="0" w:tplc="1812C174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04D4A9F8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047663DA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3FB0D70C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9B56DBC2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4CF85010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E8F0F630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3F6C68E8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05B40DD6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3">
    <w:nsid w:val="0CF82A07"/>
    <w:multiLevelType w:val="hybridMultilevel"/>
    <w:tmpl w:val="0F5C79E0"/>
    <w:lvl w:ilvl="0" w:tplc="1908C0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86F62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A610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E08743E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2A6B6F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AA86E3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825E9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0CE6EF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27CCF9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1C0C2D19"/>
    <w:multiLevelType w:val="hybridMultilevel"/>
    <w:tmpl w:val="CD98FDF6"/>
    <w:lvl w:ilvl="0" w:tplc="60006434">
      <w:start w:val="1"/>
      <w:numFmt w:val="decimal"/>
      <w:lvlText w:val="%1."/>
      <w:lvlJc w:val="left"/>
      <w:pPr>
        <w:ind w:left="720" w:hanging="360"/>
      </w:pPr>
    </w:lvl>
    <w:lvl w:ilvl="1" w:tplc="AF328548">
      <w:start w:val="1"/>
      <w:numFmt w:val="lowerLetter"/>
      <w:lvlText w:val="%2."/>
      <w:lvlJc w:val="left"/>
      <w:pPr>
        <w:ind w:left="1440" w:hanging="360"/>
      </w:pPr>
    </w:lvl>
    <w:lvl w:ilvl="2" w:tplc="C464A57C">
      <w:start w:val="1"/>
      <w:numFmt w:val="lowerRoman"/>
      <w:lvlText w:val="%3."/>
      <w:lvlJc w:val="right"/>
      <w:pPr>
        <w:ind w:left="2160" w:hanging="180"/>
      </w:pPr>
    </w:lvl>
    <w:lvl w:ilvl="3" w:tplc="3514BA32">
      <w:start w:val="1"/>
      <w:numFmt w:val="decimal"/>
      <w:lvlText w:val="%4."/>
      <w:lvlJc w:val="left"/>
      <w:pPr>
        <w:ind w:left="2880" w:hanging="360"/>
      </w:pPr>
    </w:lvl>
    <w:lvl w:ilvl="4" w:tplc="BBAC424E">
      <w:start w:val="1"/>
      <w:numFmt w:val="lowerLetter"/>
      <w:lvlText w:val="%5."/>
      <w:lvlJc w:val="left"/>
      <w:pPr>
        <w:ind w:left="3600" w:hanging="360"/>
      </w:pPr>
    </w:lvl>
    <w:lvl w:ilvl="5" w:tplc="F5DEF52A">
      <w:start w:val="1"/>
      <w:numFmt w:val="lowerRoman"/>
      <w:lvlText w:val="%6."/>
      <w:lvlJc w:val="right"/>
      <w:pPr>
        <w:ind w:left="4320" w:hanging="180"/>
      </w:pPr>
    </w:lvl>
    <w:lvl w:ilvl="6" w:tplc="D6D8DA4E">
      <w:start w:val="1"/>
      <w:numFmt w:val="decimal"/>
      <w:lvlText w:val="%7."/>
      <w:lvlJc w:val="left"/>
      <w:pPr>
        <w:ind w:left="5040" w:hanging="360"/>
      </w:pPr>
    </w:lvl>
    <w:lvl w:ilvl="7" w:tplc="5D34E6A6">
      <w:start w:val="1"/>
      <w:numFmt w:val="lowerLetter"/>
      <w:lvlText w:val="%8."/>
      <w:lvlJc w:val="left"/>
      <w:pPr>
        <w:ind w:left="5760" w:hanging="360"/>
      </w:pPr>
    </w:lvl>
    <w:lvl w:ilvl="8" w:tplc="F1B43CD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27F1A"/>
    <w:multiLevelType w:val="hybridMultilevel"/>
    <w:tmpl w:val="A9FEF30A"/>
    <w:lvl w:ilvl="0" w:tplc="531811D4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5E3EDC7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D082C9E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F307E3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964609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85EF5A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A67A10A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0A0CD8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7CC40E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6">
    <w:nsid w:val="1EDB6605"/>
    <w:multiLevelType w:val="hybridMultilevel"/>
    <w:tmpl w:val="381A9A9C"/>
    <w:lvl w:ilvl="0" w:tplc="DBA03D9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ECFC3F5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6B202E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CC3CB6E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BEA66C8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7CC4BA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A0A082D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564484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F76E6E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7">
    <w:nsid w:val="1FBE7672"/>
    <w:multiLevelType w:val="hybridMultilevel"/>
    <w:tmpl w:val="ADC61BC6"/>
    <w:lvl w:ilvl="0" w:tplc="FC7CE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7C7A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3AD1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26E1D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50EB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1A85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F60D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B87A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CE4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517D3D"/>
    <w:multiLevelType w:val="hybridMultilevel"/>
    <w:tmpl w:val="AB845DB8"/>
    <w:lvl w:ilvl="0" w:tplc="B2C2572E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191CC90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3EB051CC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2866B70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327C1904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047413F8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99ACCAF8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44EEF496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D2F21F14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9">
    <w:nsid w:val="269E3A50"/>
    <w:multiLevelType w:val="hybridMultilevel"/>
    <w:tmpl w:val="77DE1326"/>
    <w:lvl w:ilvl="0" w:tplc="F83A74DE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0C243C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39499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3E40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744A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8E56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BCD0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0C06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CCA2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26E9705D"/>
    <w:multiLevelType w:val="hybridMultilevel"/>
    <w:tmpl w:val="CBAADFEA"/>
    <w:lvl w:ilvl="0" w:tplc="99D898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95065E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C44A30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A1041F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75E522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7E4FD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DF070A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7589F1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684605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192E32"/>
    <w:multiLevelType w:val="hybridMultilevel"/>
    <w:tmpl w:val="F00EFFC8"/>
    <w:lvl w:ilvl="0" w:tplc="41A4B562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0F521F96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8451A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070496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C34F59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88857C2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D5A483C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356C01A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63E0A9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B6B56BF"/>
    <w:multiLevelType w:val="hybridMultilevel"/>
    <w:tmpl w:val="2F1827C8"/>
    <w:lvl w:ilvl="0" w:tplc="7D386F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E3083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548A4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027D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70C5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388D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6F0E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028E3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BE97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8E0C4D"/>
    <w:multiLevelType w:val="hybridMultilevel"/>
    <w:tmpl w:val="3160C0BC"/>
    <w:lvl w:ilvl="0" w:tplc="6E763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80E6A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2FF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AE080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B230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C023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EC82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680A7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9C02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79810FB"/>
    <w:multiLevelType w:val="hybridMultilevel"/>
    <w:tmpl w:val="3820AFA0"/>
    <w:lvl w:ilvl="0" w:tplc="FEEC65F2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81C2885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496CF2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EA127C3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8E45C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3A122FD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69D80D2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0249B6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56AC46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5">
    <w:nsid w:val="45977E9C"/>
    <w:multiLevelType w:val="hybridMultilevel"/>
    <w:tmpl w:val="F092C164"/>
    <w:lvl w:ilvl="0" w:tplc="8BB4188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42F64CE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DB4077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5DC3FC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230609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727EBC0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408567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1AFA30F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BECAF1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51B25D10"/>
    <w:multiLevelType w:val="hybridMultilevel"/>
    <w:tmpl w:val="EF8ED648"/>
    <w:lvl w:ilvl="0" w:tplc="020CD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E27C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D8F6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0DC8D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AADA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1E62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BE42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A888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38A1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45C235C"/>
    <w:multiLevelType w:val="hybridMultilevel"/>
    <w:tmpl w:val="84321B00"/>
    <w:lvl w:ilvl="0" w:tplc="52FAA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16A1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92E6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0C90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11E2C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029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44A0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8850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BA06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5376B8F"/>
    <w:multiLevelType w:val="hybridMultilevel"/>
    <w:tmpl w:val="321CA64E"/>
    <w:lvl w:ilvl="0" w:tplc="A6965272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2F22BBE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4964E8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AAA77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13BA3AA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D27A399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25826FF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C5A04A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2EA3B9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9">
    <w:nsid w:val="5A930617"/>
    <w:multiLevelType w:val="hybridMultilevel"/>
    <w:tmpl w:val="C45EFE7E"/>
    <w:lvl w:ilvl="0" w:tplc="CC86DB08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4C7A394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2EB05B5C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47E8E3B0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9C887CF8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BFCC7AB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E05A8364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168E954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6ED694AE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0">
    <w:nsid w:val="5C242AD3"/>
    <w:multiLevelType w:val="hybridMultilevel"/>
    <w:tmpl w:val="3FACFD4C"/>
    <w:lvl w:ilvl="0" w:tplc="E1AAB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68CD3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A6F4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B3275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72872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2CB1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64D3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E263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82B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D386C18"/>
    <w:multiLevelType w:val="hybridMultilevel"/>
    <w:tmpl w:val="2F20375A"/>
    <w:lvl w:ilvl="0" w:tplc="C09A832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82321F0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584938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45983BB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F3E106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744B86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A768BEF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14F07E9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E7CFA1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2">
    <w:nsid w:val="5EAE7E8D"/>
    <w:multiLevelType w:val="hybridMultilevel"/>
    <w:tmpl w:val="53205FF4"/>
    <w:lvl w:ilvl="0" w:tplc="6B201E2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E810431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7D0A73C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3078EC5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B468A5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724083C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AD82CD2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EEC0007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439E772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67C23D28"/>
    <w:multiLevelType w:val="hybridMultilevel"/>
    <w:tmpl w:val="F3CEB934"/>
    <w:lvl w:ilvl="0" w:tplc="9D1A6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96A05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E68B9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4074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E4DD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1E7E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9D4BE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00D0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B29B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A42236F"/>
    <w:multiLevelType w:val="hybridMultilevel"/>
    <w:tmpl w:val="11F8D96E"/>
    <w:lvl w:ilvl="0" w:tplc="FDB47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96243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255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1C9C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44C1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FEA6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82A6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C4EC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F2ED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B38181E"/>
    <w:multiLevelType w:val="multilevel"/>
    <w:tmpl w:val="1D6067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26">
    <w:nsid w:val="6BE03C8C"/>
    <w:multiLevelType w:val="hybridMultilevel"/>
    <w:tmpl w:val="E89C61BA"/>
    <w:lvl w:ilvl="0" w:tplc="9BEE9F54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D7C4FEFE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01708C1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BB2283C8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2B32A384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6D64088C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1F8A5772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327A0190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3AFC40A8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27">
    <w:nsid w:val="71D41DAB"/>
    <w:multiLevelType w:val="hybridMultilevel"/>
    <w:tmpl w:val="E3CEED22"/>
    <w:lvl w:ilvl="0" w:tplc="B044B616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2200B2B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D4822A3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960766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8F012A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C22CCB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8BE38D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A376927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2D3826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8">
    <w:nsid w:val="79EB0DF7"/>
    <w:multiLevelType w:val="hybridMultilevel"/>
    <w:tmpl w:val="C06ECBF0"/>
    <w:lvl w:ilvl="0" w:tplc="45D428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09ED7A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DC5E9A2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380F30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E7CE7C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1864EE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65D8A8D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61C2D86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EDCA019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9">
    <w:nsid w:val="7F5F2242"/>
    <w:multiLevelType w:val="hybridMultilevel"/>
    <w:tmpl w:val="D05CF862"/>
    <w:lvl w:ilvl="0" w:tplc="79D66D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CC63CD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570DDA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D19832A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7525AC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B70CD2B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6BD8D94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62CF3A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DCA6A0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20"/>
  </w:num>
  <w:num w:numId="2">
    <w:abstractNumId w:val="1"/>
  </w:num>
  <w:num w:numId="3">
    <w:abstractNumId w:val="19"/>
  </w:num>
  <w:num w:numId="4">
    <w:abstractNumId w:val="11"/>
  </w:num>
  <w:num w:numId="5">
    <w:abstractNumId w:val="25"/>
  </w:num>
  <w:num w:numId="6">
    <w:abstractNumId w:val="17"/>
  </w:num>
  <w:num w:numId="7">
    <w:abstractNumId w:val="12"/>
  </w:num>
  <w:num w:numId="8">
    <w:abstractNumId w:val="3"/>
  </w:num>
  <w:num w:numId="9">
    <w:abstractNumId w:val="9"/>
  </w:num>
  <w:num w:numId="10">
    <w:abstractNumId w:val="28"/>
  </w:num>
  <w:num w:numId="11">
    <w:abstractNumId w:val="14"/>
  </w:num>
  <w:num w:numId="12">
    <w:abstractNumId w:val="22"/>
  </w:num>
  <w:num w:numId="13">
    <w:abstractNumId w:val="15"/>
  </w:num>
  <w:num w:numId="14">
    <w:abstractNumId w:val="18"/>
  </w:num>
  <w:num w:numId="15">
    <w:abstractNumId w:val="29"/>
  </w:num>
  <w:num w:numId="16">
    <w:abstractNumId w:val="21"/>
  </w:num>
  <w:num w:numId="17">
    <w:abstractNumId w:val="6"/>
  </w:num>
  <w:num w:numId="18">
    <w:abstractNumId w:val="5"/>
  </w:num>
  <w:num w:numId="19">
    <w:abstractNumId w:val="27"/>
  </w:num>
  <w:num w:numId="20">
    <w:abstractNumId w:val="16"/>
  </w:num>
  <w:num w:numId="21">
    <w:abstractNumId w:val="23"/>
  </w:num>
  <w:num w:numId="22">
    <w:abstractNumId w:val="24"/>
  </w:num>
  <w:num w:numId="23">
    <w:abstractNumId w:val="0"/>
  </w:num>
  <w:num w:numId="24">
    <w:abstractNumId w:val="8"/>
  </w:num>
  <w:num w:numId="25">
    <w:abstractNumId w:val="26"/>
  </w:num>
  <w:num w:numId="26">
    <w:abstractNumId w:val="10"/>
  </w:num>
  <w:num w:numId="27">
    <w:abstractNumId w:val="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677D"/>
    <w:rsid w:val="00374B3D"/>
    <w:rsid w:val="005A7D62"/>
    <w:rsid w:val="0096677D"/>
    <w:rsid w:val="00B6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7D"/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6677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6677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6677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6677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6677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6677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6677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6677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96677D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CaptionChar"/>
    <w:uiPriority w:val="99"/>
    <w:unhideWhenUsed/>
    <w:rsid w:val="0096677D"/>
    <w:pPr>
      <w:tabs>
        <w:tab w:val="center" w:pos="7143"/>
        <w:tab w:val="right" w:pos="14287"/>
      </w:tabs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96677D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Heading1">
    <w:name w:val="Heading 1"/>
    <w:basedOn w:val="a"/>
    <w:next w:val="a"/>
    <w:link w:val="Heading1Char1"/>
    <w:uiPriority w:val="9"/>
    <w:qFormat/>
    <w:rsid w:val="0096677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link w:val="a3"/>
    <w:uiPriority w:val="99"/>
    <w:rsid w:val="0096677D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4"/>
    <w:uiPriority w:val="99"/>
    <w:rsid w:val="0096677D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96677D"/>
    <w:rPr>
      <w:i/>
    </w:rPr>
  </w:style>
  <w:style w:type="character" w:customStyle="1" w:styleId="IntenseQuoteChar">
    <w:name w:val="Intense Quote Char"/>
    <w:uiPriority w:val="99"/>
    <w:rsid w:val="0096677D"/>
    <w:rPr>
      <w:i/>
    </w:rPr>
  </w:style>
  <w:style w:type="character" w:customStyle="1" w:styleId="FootnoteTextChar">
    <w:name w:val="Footnote Text Char"/>
    <w:uiPriority w:val="99"/>
    <w:rsid w:val="0096677D"/>
    <w:rPr>
      <w:sz w:val="18"/>
    </w:rPr>
  </w:style>
  <w:style w:type="paragraph" w:customStyle="1" w:styleId="Heading11">
    <w:name w:val="Heading 11"/>
    <w:basedOn w:val="a"/>
    <w:next w:val="a"/>
    <w:link w:val="1"/>
    <w:uiPriority w:val="99"/>
    <w:rsid w:val="0096677D"/>
    <w:pPr>
      <w:keepNext/>
      <w:outlineLvl w:val="0"/>
    </w:pPr>
    <w:rPr>
      <w:rFonts w:ascii="Cambria" w:hAnsi="Cambria"/>
      <w:b/>
      <w:bCs/>
      <w:sz w:val="32"/>
      <w:szCs w:val="32"/>
    </w:rPr>
  </w:style>
  <w:style w:type="paragraph" w:customStyle="1" w:styleId="Heading21">
    <w:name w:val="Heading 21"/>
    <w:basedOn w:val="a"/>
    <w:next w:val="a"/>
    <w:link w:val="2"/>
    <w:uiPriority w:val="99"/>
    <w:rsid w:val="0096677D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1">
    <w:name w:val="Heading 31"/>
    <w:basedOn w:val="a"/>
    <w:next w:val="a"/>
    <w:link w:val="3"/>
    <w:uiPriority w:val="99"/>
    <w:rsid w:val="0096677D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12">
    <w:name w:val="Heading 12"/>
    <w:link w:val="Heading1Char"/>
    <w:uiPriority w:val="99"/>
    <w:rsid w:val="0096677D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character" w:customStyle="1" w:styleId="Heading1Char">
    <w:name w:val="Heading 1 Char"/>
    <w:link w:val="Heading12"/>
    <w:uiPriority w:val="99"/>
    <w:rsid w:val="0096677D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rsid w:val="0096677D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customStyle="1" w:styleId="Heading2Char">
    <w:name w:val="Heading 2 Char"/>
    <w:link w:val="Heading22"/>
    <w:uiPriority w:val="99"/>
    <w:rsid w:val="0096677D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rsid w:val="0096677D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2"/>
    <w:uiPriority w:val="99"/>
    <w:rsid w:val="0096677D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rsid w:val="0096677D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sid w:val="0096677D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rsid w:val="0096677D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sid w:val="0096677D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rsid w:val="0096677D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character" w:customStyle="1" w:styleId="Heading6Char">
    <w:name w:val="Heading 6 Char"/>
    <w:link w:val="Heading61"/>
    <w:uiPriority w:val="99"/>
    <w:rsid w:val="0096677D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rsid w:val="0096677D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character" w:customStyle="1" w:styleId="Heading7Char">
    <w:name w:val="Heading 7 Char"/>
    <w:link w:val="Heading71"/>
    <w:uiPriority w:val="99"/>
    <w:rsid w:val="0096677D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rsid w:val="0096677D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character" w:customStyle="1" w:styleId="Heading8Char">
    <w:name w:val="Heading 8 Char"/>
    <w:link w:val="Heading81"/>
    <w:uiPriority w:val="99"/>
    <w:rsid w:val="0096677D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rsid w:val="0096677D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sid w:val="0096677D"/>
    <w:rPr>
      <w:rFonts w:ascii="Arial" w:eastAsia="Times New Roman" w:hAnsi="Arial"/>
      <w:i/>
      <w:sz w:val="21"/>
      <w:shd w:val="clear" w:color="auto" w:fill="auto"/>
    </w:rPr>
  </w:style>
  <w:style w:type="paragraph" w:styleId="a5">
    <w:name w:val="No Spacing"/>
    <w:uiPriority w:val="99"/>
    <w:qFormat/>
    <w:rsid w:val="0096677D"/>
    <w:rPr>
      <w:sz w:val="20"/>
      <w:lang w:eastAsia="en-US"/>
    </w:rPr>
  </w:style>
  <w:style w:type="paragraph" w:styleId="a3">
    <w:name w:val="Title"/>
    <w:basedOn w:val="a"/>
    <w:link w:val="a6"/>
    <w:uiPriority w:val="99"/>
    <w:qFormat/>
    <w:rsid w:val="0096677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3"/>
    <w:uiPriority w:val="99"/>
    <w:rsid w:val="0096677D"/>
    <w:rPr>
      <w:sz w:val="48"/>
      <w:shd w:val="clear" w:color="auto" w:fill="auto"/>
    </w:rPr>
  </w:style>
  <w:style w:type="paragraph" w:styleId="a4">
    <w:name w:val="Subtitle"/>
    <w:basedOn w:val="a"/>
    <w:link w:val="a7"/>
    <w:uiPriority w:val="99"/>
    <w:qFormat/>
    <w:rsid w:val="0096677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4"/>
    <w:uiPriority w:val="99"/>
    <w:rsid w:val="0096677D"/>
    <w:rPr>
      <w:sz w:val="24"/>
      <w:shd w:val="clear" w:color="auto" w:fill="auto"/>
    </w:rPr>
  </w:style>
  <w:style w:type="paragraph" w:styleId="20">
    <w:name w:val="Quote"/>
    <w:basedOn w:val="a"/>
    <w:link w:val="21"/>
    <w:uiPriority w:val="99"/>
    <w:qFormat/>
    <w:rsid w:val="0096677D"/>
    <w:pPr>
      <w:ind w:left="720" w:right="720"/>
    </w:pPr>
    <w:rPr>
      <w:i/>
      <w:szCs w:val="20"/>
    </w:rPr>
  </w:style>
  <w:style w:type="character" w:customStyle="1" w:styleId="21">
    <w:name w:val="Цитата 2 Знак"/>
    <w:basedOn w:val="a0"/>
    <w:link w:val="20"/>
    <w:uiPriority w:val="99"/>
    <w:rsid w:val="0096677D"/>
    <w:rPr>
      <w:i/>
      <w:sz w:val="22"/>
      <w:shd w:val="clear" w:color="auto" w:fill="auto"/>
      <w:lang w:val="ru-RU" w:eastAsia="en-US"/>
    </w:rPr>
  </w:style>
  <w:style w:type="paragraph" w:styleId="a8">
    <w:name w:val="Intense Quote"/>
    <w:basedOn w:val="a"/>
    <w:link w:val="a9"/>
    <w:uiPriority w:val="99"/>
    <w:qFormat/>
    <w:rsid w:val="0096677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szCs w:val="20"/>
    </w:rPr>
  </w:style>
  <w:style w:type="character" w:customStyle="1" w:styleId="a9">
    <w:name w:val="Выделенная цитата Знак"/>
    <w:basedOn w:val="a0"/>
    <w:link w:val="a8"/>
    <w:uiPriority w:val="99"/>
    <w:rsid w:val="0096677D"/>
    <w:rPr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96677D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sid w:val="0096677D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rsid w:val="0096677D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FooterChar">
    <w:name w:val="Footer Char"/>
    <w:uiPriority w:val="99"/>
    <w:rsid w:val="0096677D"/>
  </w:style>
  <w:style w:type="paragraph" w:customStyle="1" w:styleId="Caption1">
    <w:name w:val="Caption1"/>
    <w:uiPriority w:val="99"/>
    <w:semiHidden/>
    <w:rsid w:val="0096677D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link w:val="Footer1"/>
    <w:uiPriority w:val="99"/>
    <w:rsid w:val="0096677D"/>
    <w:rPr>
      <w:sz w:val="22"/>
      <w:shd w:val="clear" w:color="auto" w:fill="auto"/>
      <w:lang w:val="ru-RU" w:eastAsia="en-US"/>
    </w:rPr>
  </w:style>
  <w:style w:type="table" w:styleId="aa">
    <w:name w:val="Table Grid"/>
    <w:basedOn w:val="a1"/>
    <w:uiPriority w:val="99"/>
    <w:rsid w:val="0096677D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6677D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96677D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96677D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667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6677D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rsid w:val="0096677D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96677D"/>
    <w:pPr>
      <w:spacing w:after="40"/>
    </w:pPr>
    <w:rPr>
      <w:sz w:val="18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6677D"/>
    <w:rPr>
      <w:sz w:val="22"/>
      <w:shd w:val="clear" w:color="auto" w:fill="auto"/>
    </w:rPr>
  </w:style>
  <w:style w:type="character" w:styleId="ae">
    <w:name w:val="footnote reference"/>
    <w:basedOn w:val="a0"/>
    <w:uiPriority w:val="99"/>
    <w:rsid w:val="0096677D"/>
    <w:rPr>
      <w:rFonts w:cs="Times New Roman"/>
      <w:vertAlign w:val="superscript"/>
    </w:rPr>
  </w:style>
  <w:style w:type="paragraph" w:styleId="10">
    <w:name w:val="toc 1"/>
    <w:basedOn w:val="a"/>
    <w:uiPriority w:val="99"/>
    <w:rsid w:val="0096677D"/>
    <w:pPr>
      <w:spacing w:after="57"/>
    </w:pPr>
    <w:rPr>
      <w:lang w:eastAsia="en-US"/>
    </w:rPr>
  </w:style>
  <w:style w:type="paragraph" w:styleId="22">
    <w:name w:val="toc 2"/>
    <w:basedOn w:val="a"/>
    <w:uiPriority w:val="99"/>
    <w:rsid w:val="0096677D"/>
    <w:pPr>
      <w:spacing w:after="57"/>
      <w:ind w:left="283"/>
    </w:pPr>
    <w:rPr>
      <w:lang w:eastAsia="en-US"/>
    </w:rPr>
  </w:style>
  <w:style w:type="paragraph" w:styleId="30">
    <w:name w:val="toc 3"/>
    <w:basedOn w:val="a"/>
    <w:uiPriority w:val="99"/>
    <w:rsid w:val="0096677D"/>
    <w:pPr>
      <w:spacing w:after="57"/>
      <w:ind w:left="567"/>
    </w:pPr>
    <w:rPr>
      <w:lang w:eastAsia="en-US"/>
    </w:rPr>
  </w:style>
  <w:style w:type="paragraph" w:styleId="4">
    <w:name w:val="toc 4"/>
    <w:basedOn w:val="a"/>
    <w:uiPriority w:val="99"/>
    <w:rsid w:val="0096677D"/>
    <w:pPr>
      <w:spacing w:after="57"/>
      <w:ind w:left="850"/>
    </w:pPr>
    <w:rPr>
      <w:lang w:eastAsia="en-US"/>
    </w:rPr>
  </w:style>
  <w:style w:type="paragraph" w:styleId="5">
    <w:name w:val="toc 5"/>
    <w:basedOn w:val="a"/>
    <w:uiPriority w:val="99"/>
    <w:rsid w:val="0096677D"/>
    <w:pPr>
      <w:spacing w:after="57"/>
      <w:ind w:left="1134"/>
    </w:pPr>
    <w:rPr>
      <w:lang w:eastAsia="en-US"/>
    </w:rPr>
  </w:style>
  <w:style w:type="paragraph" w:styleId="6">
    <w:name w:val="toc 6"/>
    <w:basedOn w:val="a"/>
    <w:uiPriority w:val="99"/>
    <w:rsid w:val="0096677D"/>
    <w:pPr>
      <w:spacing w:after="57"/>
      <w:ind w:left="1417"/>
    </w:pPr>
    <w:rPr>
      <w:lang w:eastAsia="en-US"/>
    </w:rPr>
  </w:style>
  <w:style w:type="paragraph" w:styleId="7">
    <w:name w:val="toc 7"/>
    <w:basedOn w:val="a"/>
    <w:uiPriority w:val="99"/>
    <w:rsid w:val="0096677D"/>
    <w:pPr>
      <w:spacing w:after="57"/>
      <w:ind w:left="1701"/>
    </w:pPr>
    <w:rPr>
      <w:lang w:eastAsia="en-US"/>
    </w:rPr>
  </w:style>
  <w:style w:type="paragraph" w:styleId="8">
    <w:name w:val="toc 8"/>
    <w:basedOn w:val="a"/>
    <w:uiPriority w:val="99"/>
    <w:rsid w:val="0096677D"/>
    <w:pPr>
      <w:spacing w:after="57"/>
      <w:ind w:left="1984"/>
    </w:pPr>
    <w:rPr>
      <w:lang w:eastAsia="en-US"/>
    </w:rPr>
  </w:style>
  <w:style w:type="paragraph" w:styleId="9">
    <w:name w:val="toc 9"/>
    <w:basedOn w:val="a"/>
    <w:uiPriority w:val="99"/>
    <w:rsid w:val="0096677D"/>
    <w:pPr>
      <w:spacing w:after="57"/>
      <w:ind w:left="2268"/>
    </w:pPr>
    <w:rPr>
      <w:lang w:eastAsia="en-US"/>
    </w:rPr>
  </w:style>
  <w:style w:type="character" w:customStyle="1" w:styleId="Heading1Char1">
    <w:name w:val="Heading 1 Char1"/>
    <w:basedOn w:val="a0"/>
    <w:link w:val="Heading1"/>
    <w:uiPriority w:val="9"/>
    <w:rsid w:val="0096677D"/>
    <w:rPr>
      <w:rFonts w:ascii="Cambria" w:eastAsia="Cambria" w:hAnsi="Cambria" w:cs="Cambria"/>
      <w:b/>
      <w:bCs/>
      <w:sz w:val="32"/>
      <w:szCs w:val="32"/>
    </w:rPr>
  </w:style>
  <w:style w:type="paragraph" w:styleId="af">
    <w:name w:val="TOC Heading"/>
    <w:basedOn w:val="Heading1"/>
    <w:uiPriority w:val="99"/>
    <w:qFormat/>
    <w:rsid w:val="0096677D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">
    <w:name w:val="Заголовок 1 Знак"/>
    <w:link w:val="Heading11"/>
    <w:uiPriority w:val="99"/>
    <w:rsid w:val="0096677D"/>
    <w:rPr>
      <w:rFonts w:ascii="Cambria" w:hAnsi="Cambria"/>
      <w:b/>
      <w:sz w:val="32"/>
    </w:rPr>
  </w:style>
  <w:style w:type="character" w:customStyle="1" w:styleId="2">
    <w:name w:val="Заголовок 2 Знак"/>
    <w:link w:val="Heading21"/>
    <w:uiPriority w:val="99"/>
    <w:semiHidden/>
    <w:rsid w:val="0096677D"/>
    <w:rPr>
      <w:rFonts w:ascii="Cambria" w:hAnsi="Cambria"/>
      <w:b/>
      <w:i/>
      <w:sz w:val="28"/>
    </w:rPr>
  </w:style>
  <w:style w:type="character" w:customStyle="1" w:styleId="3">
    <w:name w:val="Заголовок 3 Знак"/>
    <w:link w:val="Heading31"/>
    <w:uiPriority w:val="99"/>
    <w:semiHidden/>
    <w:rsid w:val="0096677D"/>
    <w:rPr>
      <w:rFonts w:ascii="Cambria" w:hAnsi="Cambria"/>
      <w:b/>
      <w:sz w:val="26"/>
    </w:rPr>
  </w:style>
  <w:style w:type="paragraph" w:styleId="af0">
    <w:name w:val="Balloon Text"/>
    <w:basedOn w:val="a"/>
    <w:link w:val="af1"/>
    <w:uiPriority w:val="99"/>
    <w:semiHidden/>
    <w:rsid w:val="0096677D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96677D"/>
    <w:rPr>
      <w:rFonts w:ascii="Tahoma" w:hAnsi="Tahoma"/>
      <w:sz w:val="16"/>
    </w:rPr>
  </w:style>
  <w:style w:type="paragraph" w:styleId="af2">
    <w:name w:val="List Paragraph"/>
    <w:basedOn w:val="a"/>
    <w:uiPriority w:val="99"/>
    <w:qFormat/>
    <w:rsid w:val="0096677D"/>
    <w:pPr>
      <w:ind w:left="720"/>
    </w:pPr>
    <w:rPr>
      <w:lang w:eastAsia="en-US"/>
    </w:rPr>
  </w:style>
  <w:style w:type="paragraph" w:customStyle="1" w:styleId="af3">
    <w:name w:val="Знак Знак Знак Знак Знак Знак Знак"/>
    <w:basedOn w:val="a"/>
    <w:uiPriority w:val="99"/>
    <w:rsid w:val="0096677D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"/>
    <w:basedOn w:val="a"/>
    <w:uiPriority w:val="99"/>
    <w:rsid w:val="0096677D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96677D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96677D"/>
    <w:rPr>
      <w:sz w:val="28"/>
      <w:szCs w:val="28"/>
    </w:rPr>
  </w:style>
  <w:style w:type="paragraph" w:styleId="af5">
    <w:name w:val="Body Text"/>
    <w:basedOn w:val="a"/>
    <w:link w:val="af6"/>
    <w:uiPriority w:val="99"/>
    <w:rsid w:val="0096677D"/>
    <w:pPr>
      <w:jc w:val="both"/>
    </w:pPr>
    <w:rPr>
      <w:sz w:val="28"/>
      <w:szCs w:val="24"/>
    </w:rPr>
  </w:style>
  <w:style w:type="character" w:customStyle="1" w:styleId="af6">
    <w:name w:val="Основной текст Знак"/>
    <w:basedOn w:val="a0"/>
    <w:link w:val="af5"/>
    <w:uiPriority w:val="99"/>
    <w:rsid w:val="0096677D"/>
    <w:rPr>
      <w:sz w:val="24"/>
    </w:rPr>
  </w:style>
  <w:style w:type="table" w:styleId="af7">
    <w:name w:val="Table Professional"/>
    <w:basedOn w:val="a1"/>
    <w:uiPriority w:val="99"/>
    <w:rsid w:val="0096677D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96677D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8">
    <w:name w:val="annotation reference"/>
    <w:basedOn w:val="a0"/>
    <w:uiPriority w:val="99"/>
    <w:semiHidden/>
    <w:rsid w:val="0096677D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96677D"/>
    <w:rPr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6677D"/>
    <w:rPr>
      <w:rFonts w:cs="Times New Roman"/>
      <w:sz w:val="20"/>
      <w:szCs w:val="20"/>
      <w:shd w:val="clear" w:color="auto" w:fill="auto"/>
    </w:rPr>
  </w:style>
  <w:style w:type="paragraph" w:styleId="afb">
    <w:name w:val="annotation subject"/>
    <w:basedOn w:val="af9"/>
    <w:next w:val="af9"/>
    <w:link w:val="afc"/>
    <w:uiPriority w:val="99"/>
    <w:semiHidden/>
    <w:rsid w:val="0096677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667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9AF84EF959FA3B3A7126138631B3A8C9740852523E4794DD7ED10C5D77PFC" TargetMode="External"/><Relationship Id="rId13" Type="http://schemas.onlyoffice.com/commentsDocument" Target="comments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nlyoffice.com/commentsIdsDocument" Target="commentsIds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ExtendedDocument" Target="commentsExtendedDocument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2786</Words>
  <Characters>15885</Characters>
  <Application>Microsoft Office Word</Application>
  <DocSecurity>0</DocSecurity>
  <Lines>132</Lines>
  <Paragraphs>37</Paragraphs>
  <ScaleCrop>false</ScaleCrop>
  <Company/>
  <LinksUpToDate>false</LinksUpToDate>
  <CharactersWithSpaces>18634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24</cp:revision>
  <cp:lastPrinted>2020-12-29T01:56:00Z</cp:lastPrinted>
  <dcterms:created xsi:type="dcterms:W3CDTF">2020-11-13T04:15:00Z</dcterms:created>
  <dcterms:modified xsi:type="dcterms:W3CDTF">2021-01-21T13:01:00Z</dcterms:modified>
</cp:coreProperties>
</file>