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53" w:rsidRDefault="0093370B" w:rsidP="00F82053">
      <w:pPr>
        <w:jc w:val="center"/>
        <w:rPr>
          <w:b/>
          <w:bCs/>
        </w:rPr>
      </w:pPr>
      <w:r w:rsidRPr="0093370B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2.5pt">
            <v:imagedata r:id="rId7" o:title="" gain="74473f"/>
          </v:shape>
        </w:pict>
      </w:r>
    </w:p>
    <w:p w:rsidR="00F82053" w:rsidRDefault="00F82053" w:rsidP="00F82053">
      <w:pPr>
        <w:jc w:val="center"/>
        <w:rPr>
          <w:b/>
          <w:bCs/>
          <w:spacing w:val="20"/>
          <w:sz w:val="28"/>
          <w:szCs w:val="28"/>
        </w:rPr>
      </w:pPr>
    </w:p>
    <w:p w:rsidR="00F82053" w:rsidRPr="00F82053" w:rsidRDefault="00F82053" w:rsidP="00F82053">
      <w:pPr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F82053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НОВОАЛТАЙСКОЕ ГОРОДСКОЕ </w:t>
      </w:r>
    </w:p>
    <w:p w:rsidR="00F82053" w:rsidRPr="00F82053" w:rsidRDefault="00F82053" w:rsidP="00F82053">
      <w:pPr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F82053">
        <w:rPr>
          <w:rFonts w:ascii="Times New Roman" w:hAnsi="Times New Roman" w:cs="Times New Roman"/>
          <w:b/>
          <w:bCs/>
          <w:spacing w:val="20"/>
          <w:sz w:val="26"/>
          <w:szCs w:val="26"/>
        </w:rPr>
        <w:t>СОБРАНИЕ ДЕПУТАТОВ</w:t>
      </w:r>
    </w:p>
    <w:p w:rsidR="00F82053" w:rsidRPr="00F82053" w:rsidRDefault="00F82053" w:rsidP="00F82053">
      <w:pPr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F82053">
        <w:rPr>
          <w:rFonts w:ascii="Times New Roman" w:hAnsi="Times New Roman" w:cs="Times New Roman"/>
          <w:b/>
          <w:bCs/>
          <w:spacing w:val="20"/>
          <w:sz w:val="26"/>
          <w:szCs w:val="26"/>
        </w:rPr>
        <w:t>АЛТАЙСКОГО КРАЯ</w:t>
      </w:r>
    </w:p>
    <w:p w:rsidR="00F82053" w:rsidRDefault="00F82053" w:rsidP="00F82053">
      <w:pPr>
        <w:jc w:val="center"/>
        <w:rPr>
          <w:sz w:val="28"/>
          <w:szCs w:val="28"/>
        </w:rPr>
      </w:pPr>
    </w:p>
    <w:p w:rsidR="00F82053" w:rsidRPr="00564F4F" w:rsidRDefault="00F82053" w:rsidP="00F82053">
      <w:pPr>
        <w:jc w:val="center"/>
        <w:rPr>
          <w:b/>
          <w:bCs/>
          <w:spacing w:val="84"/>
          <w:sz w:val="36"/>
          <w:szCs w:val="36"/>
        </w:rPr>
      </w:pPr>
      <w:r w:rsidRPr="00564F4F">
        <w:rPr>
          <w:b/>
          <w:bCs/>
          <w:spacing w:val="84"/>
          <w:sz w:val="36"/>
          <w:szCs w:val="36"/>
        </w:rPr>
        <w:t>РЕ</w:t>
      </w:r>
      <w:r>
        <w:rPr>
          <w:b/>
          <w:bCs/>
          <w:spacing w:val="84"/>
          <w:sz w:val="36"/>
          <w:szCs w:val="36"/>
        </w:rPr>
        <w:t>ШЕ</w:t>
      </w:r>
      <w:r w:rsidRPr="00564F4F">
        <w:rPr>
          <w:b/>
          <w:bCs/>
          <w:spacing w:val="84"/>
          <w:sz w:val="36"/>
          <w:szCs w:val="36"/>
        </w:rPr>
        <w:t>НИЕ</w:t>
      </w:r>
    </w:p>
    <w:p w:rsidR="00F82053" w:rsidRDefault="00F82053" w:rsidP="00F82053">
      <w:pPr>
        <w:rPr>
          <w:b/>
          <w:bCs/>
          <w:spacing w:val="84"/>
          <w:sz w:val="28"/>
          <w:szCs w:val="28"/>
        </w:rPr>
      </w:pPr>
    </w:p>
    <w:p w:rsidR="00F82053" w:rsidRDefault="00E238D7" w:rsidP="00F82053">
      <w:pPr>
        <w:jc w:val="both"/>
        <w:rPr>
          <w:sz w:val="24"/>
          <w:szCs w:val="24"/>
        </w:rPr>
      </w:pPr>
      <w:r>
        <w:rPr>
          <w:sz w:val="24"/>
          <w:szCs w:val="24"/>
        </w:rPr>
        <w:t>21.12.</w:t>
      </w:r>
      <w:r w:rsidR="00F82053">
        <w:rPr>
          <w:sz w:val="24"/>
          <w:szCs w:val="24"/>
        </w:rPr>
        <w:t>2021</w:t>
      </w:r>
      <w:r w:rsidR="00F82053">
        <w:rPr>
          <w:sz w:val="24"/>
          <w:szCs w:val="24"/>
        </w:rPr>
        <w:tab/>
        <w:t xml:space="preserve">   </w:t>
      </w:r>
      <w:r w:rsidR="00F82053">
        <w:rPr>
          <w:sz w:val="24"/>
          <w:szCs w:val="24"/>
        </w:rPr>
        <w:tab/>
      </w:r>
      <w:r w:rsidR="00F82053">
        <w:rPr>
          <w:sz w:val="24"/>
          <w:szCs w:val="24"/>
        </w:rPr>
        <w:tab/>
      </w:r>
      <w:r w:rsidR="00F82053">
        <w:rPr>
          <w:sz w:val="24"/>
          <w:szCs w:val="24"/>
        </w:rPr>
        <w:tab/>
      </w:r>
      <w:r w:rsidR="00F82053">
        <w:rPr>
          <w:sz w:val="24"/>
          <w:szCs w:val="24"/>
        </w:rPr>
        <w:tab/>
      </w:r>
      <w:r w:rsidR="00F82053">
        <w:rPr>
          <w:sz w:val="24"/>
          <w:szCs w:val="24"/>
        </w:rPr>
        <w:tab/>
      </w:r>
      <w:r w:rsidR="00F8205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2053">
        <w:rPr>
          <w:sz w:val="24"/>
          <w:szCs w:val="24"/>
        </w:rPr>
        <w:t xml:space="preserve">           № </w:t>
      </w:r>
      <w:r>
        <w:rPr>
          <w:sz w:val="24"/>
          <w:szCs w:val="24"/>
        </w:rPr>
        <w:t>72</w:t>
      </w:r>
    </w:p>
    <w:p w:rsidR="00F82053" w:rsidRPr="00C4797E" w:rsidRDefault="00F82053" w:rsidP="00F82053">
      <w:pPr>
        <w:jc w:val="center"/>
        <w:rPr>
          <w:b/>
          <w:bCs/>
          <w:sz w:val="18"/>
          <w:szCs w:val="18"/>
        </w:rPr>
      </w:pPr>
      <w:r w:rsidRPr="00C4797E">
        <w:rPr>
          <w:b/>
          <w:bCs/>
          <w:sz w:val="18"/>
          <w:szCs w:val="18"/>
        </w:rPr>
        <w:t>г. Новоалтайск</w:t>
      </w:r>
    </w:p>
    <w:p w:rsidR="00F82053" w:rsidRPr="00A1144D" w:rsidRDefault="00F82053" w:rsidP="00F82053">
      <w:pPr>
        <w:jc w:val="center"/>
        <w:rPr>
          <w:bCs/>
        </w:rPr>
      </w:pPr>
    </w:p>
    <w:p w:rsidR="00847207" w:rsidRDefault="0093370B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9pt;margin-top:-.25pt;width:226.95pt;height:132pt;z-index:251661312" stroked="f">
            <v:textbox style="mso-next-textbox:#_x0000_s1030">
              <w:txbxContent>
                <w:p w:rsidR="00F82053" w:rsidRDefault="00F82053" w:rsidP="00F82053">
                  <w:pPr>
                    <w:pStyle w:val="ConsPlusTitle"/>
                    <w:jc w:val="both"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О решении Новоалтайского городского Собрания депутатов «Об утверждении Положения </w:t>
                  </w:r>
                  <w:r>
                    <w:rPr>
                      <w:b w:val="0"/>
                      <w:sz w:val="28"/>
                    </w:rPr>
                    <w:t xml:space="preserve">о муниципальном земельном   контроле </w:t>
                  </w:r>
                  <w:r>
                    <w:rPr>
                      <w:b w:val="0"/>
                      <w:sz w:val="28"/>
                      <w:szCs w:val="28"/>
                    </w:rPr>
                    <w:t>на территории городского округа город Новоалтайск Алтайского края»</w:t>
                  </w:r>
                </w:p>
                <w:p w:rsidR="00F82053" w:rsidRDefault="00F82053" w:rsidP="00F82053">
                  <w:pPr>
                    <w:pStyle w:val="aff4"/>
                    <w:jc w:val="both"/>
                    <w:rPr>
                      <w:sz w:val="28"/>
                      <w:szCs w:val="28"/>
                    </w:rPr>
                  </w:pPr>
                </w:p>
                <w:p w:rsidR="00F82053" w:rsidRPr="00F82053" w:rsidRDefault="00F82053" w:rsidP="00F8205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847207" w:rsidRDefault="00847207">
      <w:pPr>
        <w:jc w:val="center"/>
        <w:rPr>
          <w:b/>
          <w:bCs/>
          <w:sz w:val="18"/>
          <w:szCs w:val="18"/>
        </w:rPr>
      </w:pPr>
    </w:p>
    <w:p w:rsidR="00847207" w:rsidRDefault="00847207">
      <w:pPr>
        <w:jc w:val="both"/>
        <w:rPr>
          <w:b/>
          <w:bCs/>
          <w:sz w:val="18"/>
          <w:szCs w:val="18"/>
        </w:rPr>
      </w:pPr>
    </w:p>
    <w:p w:rsidR="00847207" w:rsidRDefault="00847207">
      <w:pPr>
        <w:jc w:val="center"/>
        <w:rPr>
          <w:b/>
          <w:bCs/>
          <w:sz w:val="18"/>
          <w:szCs w:val="18"/>
        </w:rPr>
      </w:pPr>
    </w:p>
    <w:p w:rsidR="00847207" w:rsidRDefault="00847207">
      <w:pPr>
        <w:jc w:val="center"/>
        <w:rPr>
          <w:b/>
          <w:bCs/>
          <w:sz w:val="18"/>
          <w:szCs w:val="18"/>
        </w:rPr>
      </w:pPr>
    </w:p>
    <w:p w:rsidR="00847207" w:rsidRDefault="00847207">
      <w:pPr>
        <w:rPr>
          <w:bCs/>
          <w:sz w:val="28"/>
          <w:szCs w:val="28"/>
        </w:rPr>
      </w:pPr>
    </w:p>
    <w:p w:rsidR="00847207" w:rsidRDefault="00847207">
      <w:pPr>
        <w:rPr>
          <w:bCs/>
          <w:sz w:val="28"/>
          <w:szCs w:val="28"/>
        </w:rPr>
      </w:pPr>
    </w:p>
    <w:p w:rsidR="00847207" w:rsidRDefault="00847207">
      <w:pPr>
        <w:pStyle w:val="35"/>
        <w:rPr>
          <w:b/>
          <w:szCs w:val="28"/>
        </w:rPr>
      </w:pPr>
    </w:p>
    <w:p w:rsidR="00847207" w:rsidRDefault="00847207">
      <w:pPr>
        <w:pStyle w:val="35"/>
        <w:rPr>
          <w:b/>
          <w:szCs w:val="28"/>
        </w:rPr>
      </w:pPr>
    </w:p>
    <w:p w:rsidR="00847207" w:rsidRDefault="00847207">
      <w:pPr>
        <w:pStyle w:val="35"/>
        <w:rPr>
          <w:b/>
          <w:szCs w:val="28"/>
        </w:rPr>
      </w:pPr>
    </w:p>
    <w:p w:rsidR="00847207" w:rsidRDefault="00847207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 w:rsidP="00F82053">
      <w:pPr>
        <w:pStyle w:val="3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72 Земельного кодекса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 Новоалтайское городское Собрание депутатов </w:t>
      </w:r>
      <w:r w:rsidRPr="0044428B">
        <w:rPr>
          <w:rFonts w:ascii="Times New Roman" w:hAnsi="Times New Roman" w:cs="Times New Roman"/>
          <w:spacing w:val="40"/>
          <w:sz w:val="28"/>
          <w:szCs w:val="28"/>
        </w:rPr>
        <w:t>решило:</w:t>
      </w:r>
    </w:p>
    <w:p w:rsidR="0044428B" w:rsidRDefault="0044428B" w:rsidP="00F82053">
      <w:pPr>
        <w:pStyle w:val="3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 w:rsidP="00F82053">
      <w:pPr>
        <w:pStyle w:val="3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Принять решение «Об утверждении Положения о муниципальном земельном контроле на территории городского округа город Новоалтайск Алтайского края». </w:t>
      </w:r>
    </w:p>
    <w:p w:rsidR="00847207" w:rsidRDefault="00847207" w:rsidP="00F82053">
      <w:pPr>
        <w:pStyle w:val="3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указанное решение Главе города для подписания </w:t>
      </w:r>
      <w:r>
        <w:rPr>
          <w:rFonts w:ascii="Times New Roman" w:hAnsi="Times New Roman" w:cs="Times New Roman"/>
          <w:sz w:val="28"/>
          <w:szCs w:val="28"/>
        </w:rPr>
        <w:br/>
        <w:t>и опубликования (обнародования) в установленном порядке.</w:t>
      </w:r>
    </w:p>
    <w:p w:rsidR="00847207" w:rsidRDefault="00F82053" w:rsidP="00F82053">
      <w:pPr>
        <w:pStyle w:val="3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7207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по социально-экономическому развитию города, бюджету, вопросам самоуправления и связи с предпринимателями.</w:t>
      </w:r>
    </w:p>
    <w:p w:rsidR="00847207" w:rsidRDefault="00847207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Новоалтайского </w:t>
      </w:r>
    </w:p>
    <w:p w:rsidR="00847207" w:rsidRDefault="00847207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Собрания депутатов                                       </w:t>
      </w:r>
      <w:r w:rsidR="00F8205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В.И. Егорова  </w:t>
      </w:r>
    </w:p>
    <w:p w:rsidR="00847207" w:rsidRDefault="00847207">
      <w:pPr>
        <w:pStyle w:val="35"/>
        <w:rPr>
          <w:b/>
          <w:szCs w:val="28"/>
        </w:rPr>
      </w:pPr>
    </w:p>
    <w:p w:rsidR="00847207" w:rsidRDefault="00847207">
      <w:pPr>
        <w:pStyle w:val="35"/>
        <w:rPr>
          <w:b/>
          <w:szCs w:val="28"/>
        </w:rPr>
      </w:pPr>
    </w:p>
    <w:p w:rsidR="00847207" w:rsidRDefault="00847207">
      <w:pPr>
        <w:pStyle w:val="35"/>
        <w:rPr>
          <w:b/>
          <w:szCs w:val="28"/>
        </w:rPr>
      </w:pPr>
    </w:p>
    <w:p w:rsidR="00847207" w:rsidRDefault="00847207">
      <w:pPr>
        <w:jc w:val="center"/>
      </w:pPr>
      <w:r>
        <w:rPr>
          <w:b/>
          <w:bCs/>
          <w:spacing w:val="84"/>
          <w:sz w:val="36"/>
          <w:szCs w:val="36"/>
        </w:rPr>
        <w:lastRenderedPageBreak/>
        <w:t>РЕШЕНИЕ</w:t>
      </w:r>
    </w:p>
    <w:p w:rsidR="00847207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 на территории городского округа город Новоалтайск Алтайского края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   Новоалтайским     городским    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Собранием    депутатов 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от  </w:t>
      </w:r>
      <w:r w:rsidR="00E238D7">
        <w:rPr>
          <w:rFonts w:ascii="Times New Roman" w:hAnsi="Times New Roman" w:cs="Times New Roman"/>
          <w:sz w:val="28"/>
          <w:szCs w:val="28"/>
        </w:rPr>
        <w:t>21.12.</w:t>
      </w:r>
      <w:r>
        <w:rPr>
          <w:rFonts w:ascii="Times New Roman" w:hAnsi="Times New Roman" w:cs="Times New Roman"/>
          <w:sz w:val="28"/>
          <w:szCs w:val="28"/>
        </w:rPr>
        <w:t xml:space="preserve">2021   № </w:t>
      </w:r>
      <w:r w:rsidR="00E238D7">
        <w:rPr>
          <w:rFonts w:ascii="Times New Roman" w:hAnsi="Times New Roman" w:cs="Times New Roman"/>
          <w:sz w:val="28"/>
          <w:szCs w:val="28"/>
        </w:rPr>
        <w:t>72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муниципальном земельном контроле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город Новоалтайск Алтайского края  согласно приложению к настоящему решению.</w:t>
      </w:r>
    </w:p>
    <w:p w:rsidR="00847207" w:rsidRDefault="00847207" w:rsidP="00F82053">
      <w:pPr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Новоалтайского городского Собрания депутатов: </w:t>
      </w:r>
    </w:p>
    <w:p w:rsidR="00847207" w:rsidRDefault="008472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16.06.2015 № 49 «Об утверждении  Положения о порядке осуществления муниципального земельного контроля на территории городского округа город Новоалтайск Алтайского края»; </w:t>
      </w:r>
    </w:p>
    <w:p w:rsidR="00847207" w:rsidRDefault="008472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16.02.2016 № 10 «О внесении изменений и дополнений в решение Новоалтайского городского Собрания депутатов от 16.06.2015 № 49 «Об утверждении Положения о порядке осуществления муниципального земельного контроля на территории городского округа город Новоалтайск Алтайского края»»; </w:t>
      </w:r>
    </w:p>
    <w:p w:rsidR="00847207" w:rsidRDefault="008472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18.04.2017 № 23 «О внесении изменения и дополнений в решение Новоалтайского городского Собрания депутатов от 16.06.2015 № 49 «Об утверждении Положения о порядке осуществления муниципального земельного контроля на территории городского округа город Новоалтайск Алтайского края» (с изменениями от 16.02.2016 № 10)»; </w:t>
      </w:r>
    </w:p>
    <w:p w:rsidR="00847207" w:rsidRDefault="008472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27.08.2018 № 17 «О внесении изменений в решение Новоалтайского городского Собрания депутатов от 16.06.2015 № 49 «Об утверждении  Положения о порядке осуществления муниципального земельного контроля на территории городского округа город Новоалтайск Алтайского края» (с изменениями от 16.02.2016 № 10, от 18.04.2017 № 23)»; </w:t>
      </w:r>
    </w:p>
    <w:p w:rsidR="00847207" w:rsidRDefault="008472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18.02.2020 № 3 «О внесении изменений в решение Новоалтайского городского Собрания депутатов от 16.06.2015 № 49 «Об утверждении  Положения о порядке осуществления муниципального земельного контроля на территории городского округа город Новоалтайск Алтайского края» (с изменениями от 16.02.2016 № 10, от 18.04.2017 № 23, от 27.08.2018 № 17)»;</w:t>
      </w:r>
    </w:p>
    <w:p w:rsidR="00847207" w:rsidRDefault="008472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22.12.2020 № 31 «О внесении изменений в решение Новоалтайского городского Собрания депутатов от 16.06.2015 № 49 «Об утверждении  Положения о порядке осуществления муниципального земельного контроля на территории городского округа город Новоалтайск Алтайского края» (с изменениями от 16.02.2016 № 10, от 18.04.2017 № 23, от 27.08.2018 №17, от 18.02.2020 № 3)».   </w:t>
      </w:r>
    </w:p>
    <w:p w:rsidR="00847207" w:rsidRDefault="00847207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опубликования.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 Настоящее решение подлежит опубликованию в Вестнике муниципального образования города Новоалтайска и размещению на официальном сайте города Новоалтайска в сети «Интернет».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С.Н. Еремеев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E2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21.12.2021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238D7">
        <w:rPr>
          <w:rFonts w:ascii="Times New Roman" w:hAnsi="Times New Roman" w:cs="Times New Roman"/>
          <w:sz w:val="28"/>
          <w:szCs w:val="28"/>
        </w:rPr>
        <w:t>37</w:t>
      </w: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>
      <w:pPr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847207" w:rsidRDefault="00847207" w:rsidP="00E238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lastRenderedPageBreak/>
        <w:t xml:space="preserve">Приложение </w:t>
      </w:r>
    </w:p>
    <w:p w:rsidR="00E238D7" w:rsidRDefault="00847207" w:rsidP="00E238D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решению Новоалтайского </w:t>
      </w:r>
    </w:p>
    <w:p w:rsidR="00847207" w:rsidRDefault="00847207" w:rsidP="00E238D7">
      <w:pPr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Собрания  депутатов </w:t>
      </w:r>
    </w:p>
    <w:p w:rsidR="00847207" w:rsidRDefault="00847207" w:rsidP="00E238D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E238D7">
        <w:rPr>
          <w:rFonts w:ascii="Times New Roman" w:hAnsi="Times New Roman" w:cs="Times New Roman"/>
          <w:color w:val="auto"/>
          <w:sz w:val="28"/>
          <w:szCs w:val="28"/>
        </w:rPr>
        <w:t xml:space="preserve">21.12.2021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E238D7">
        <w:rPr>
          <w:rFonts w:ascii="Times New Roman" w:hAnsi="Times New Roman" w:cs="Times New Roman"/>
          <w:color w:val="auto"/>
          <w:sz w:val="28"/>
          <w:szCs w:val="28"/>
        </w:rPr>
        <w:t>37</w:t>
      </w:r>
    </w:p>
    <w:p w:rsidR="00847207" w:rsidRDefault="00847207">
      <w:pPr>
        <w:pStyle w:val="ConsPlusTitle"/>
        <w:jc w:val="center"/>
        <w:rPr>
          <w:rFonts w:cs="Arial"/>
          <w:b w:val="0"/>
          <w:bCs/>
          <w:sz w:val="28"/>
          <w:szCs w:val="28"/>
        </w:rPr>
      </w:pPr>
      <w:bookmarkStart w:id="0" w:name="Par35"/>
      <w:bookmarkEnd w:id="0"/>
    </w:p>
    <w:p w:rsidR="00847207" w:rsidRDefault="00847207">
      <w:pPr>
        <w:pStyle w:val="ConsPlusTitle"/>
        <w:ind w:left="-57" w:firstLine="709"/>
        <w:jc w:val="center"/>
        <w:rPr>
          <w:rFonts w:cs="Arial"/>
          <w:b w:val="0"/>
          <w:bCs/>
          <w:sz w:val="28"/>
          <w:szCs w:val="28"/>
        </w:rPr>
      </w:pPr>
    </w:p>
    <w:p w:rsidR="00847207" w:rsidRDefault="00847207">
      <w:pPr>
        <w:pStyle w:val="ConsPlusTitle"/>
        <w:widowControl/>
        <w:ind w:left="-57" w:firstLine="70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ПОЛОЖЕНИЕ</w:t>
      </w:r>
    </w:p>
    <w:p w:rsidR="00847207" w:rsidRDefault="00847207">
      <w:pPr>
        <w:pStyle w:val="ConsPlusTitle"/>
        <w:widowControl/>
        <w:ind w:left="-57" w:firstLine="70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 муниципальном земельном контроле  </w:t>
      </w:r>
    </w:p>
    <w:p w:rsidR="00847207" w:rsidRDefault="00847207">
      <w:pPr>
        <w:pStyle w:val="ConsPlusTitle"/>
        <w:widowControl/>
        <w:ind w:left="-57" w:firstLine="70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 территории городского округа город Новоалтайск </w:t>
      </w:r>
    </w:p>
    <w:p w:rsidR="00847207" w:rsidRDefault="00847207">
      <w:pPr>
        <w:pStyle w:val="ConsPlusTitle"/>
        <w:widowControl/>
        <w:ind w:left="-57" w:firstLine="709"/>
        <w:jc w:val="center"/>
        <w:rPr>
          <w:rFonts w:cs="Arial"/>
          <w:sz w:val="28"/>
          <w:szCs w:val="28"/>
        </w:rPr>
      </w:pPr>
      <w:bookmarkStart w:id="1" w:name="_Hlk73456502"/>
      <w:r>
        <w:rPr>
          <w:rFonts w:cs="Arial"/>
          <w:sz w:val="28"/>
          <w:szCs w:val="28"/>
        </w:rPr>
        <w:t xml:space="preserve">Алтайского края </w:t>
      </w:r>
      <w:bookmarkEnd w:id="1"/>
    </w:p>
    <w:p w:rsidR="00847207" w:rsidRDefault="00847207">
      <w:pPr>
        <w:pStyle w:val="ConsPlusTitle"/>
        <w:widowControl/>
        <w:ind w:left="-57" w:firstLine="709"/>
        <w:jc w:val="center"/>
        <w:rPr>
          <w:rFonts w:cs="Arial"/>
          <w:b w:val="0"/>
          <w:bCs/>
          <w:sz w:val="28"/>
          <w:szCs w:val="28"/>
        </w:rPr>
      </w:pPr>
    </w:p>
    <w:p w:rsidR="00847207" w:rsidRDefault="00847207">
      <w:pPr>
        <w:pStyle w:val="ConsPlusNormal"/>
        <w:widowControl/>
        <w:ind w:left="-57" w:firstLine="709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1. Общие положения</w:t>
      </w:r>
    </w:p>
    <w:p w:rsidR="00847207" w:rsidRDefault="00847207">
      <w:pPr>
        <w:pStyle w:val="ConsPlusNormal"/>
        <w:widowControl/>
        <w:ind w:left="-57" w:firstLine="709"/>
        <w:rPr>
          <w:rFonts w:cs="Arial"/>
          <w:sz w:val="28"/>
          <w:szCs w:val="28"/>
        </w:rPr>
      </w:pPr>
    </w:p>
    <w:p w:rsidR="00847207" w:rsidRDefault="00847207">
      <w:pPr>
        <w:pStyle w:val="ConsPlusTitle"/>
        <w:widowControl/>
        <w:ind w:left="-57" w:firstLine="777"/>
        <w:jc w:val="both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1.1. Настоящее Положение о муниципальном земельном контроле на территории городского округа город Новоалтайск Алтайского края (далее – Положение) устанавливает порядок организации и осуществления муниципального земельного контроля на территории городского округа город Новоалтайск Алтайского края  (далее – муниципальный земельный контроль). </w:t>
      </w:r>
    </w:p>
    <w:p w:rsidR="00847207" w:rsidRDefault="00847207">
      <w:pPr>
        <w:pStyle w:val="ConsPlusTitle"/>
        <w:widowControl/>
        <w:ind w:left="-57" w:firstLine="777"/>
        <w:jc w:val="both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sz w:val="28"/>
          <w:szCs w:val="28"/>
        </w:rPr>
        <w:t>1.2.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1.3. Объектами муниципального земельного контроля (далее – объект контроля) являются: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объекты земельных отношений, расположенные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Новоалтайск Алтайского края (далее – город Новоалтайск). 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Учет объектов контроля осуществляется посредством создания: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единого реестра контрольных мероприятий; 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иных государственных или муниципальных информационных систем путем межведомственного информационного взаимодействия.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Муниципальный земельный контроль в отношении объектов земельных отношений, расположенных в границах города Новоалтайска осуществляется Комитетом по управлению имуществом Администрации города Новоалтайска (далее – контрольный орган). Решение о проведении контрольного мероприятия принимается руководителем контрольного органа (Приложения № 1, № 2 к настоящему Положению).</w:t>
      </w:r>
    </w:p>
    <w:p w:rsidR="00847207" w:rsidRDefault="00847207">
      <w:pPr>
        <w:pStyle w:val="afc"/>
        <w:widowControl/>
        <w:tabs>
          <w:tab w:val="left" w:pos="1134"/>
          <w:tab w:val="left" w:pos="1260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Должностное лицо, уполномоченное на осуществление муниципального земельного контроля, определяется решением контрольного органа. </w:t>
      </w:r>
    </w:p>
    <w:p w:rsidR="00847207" w:rsidRDefault="00847207">
      <w:pPr>
        <w:pStyle w:val="afc"/>
        <w:widowControl/>
        <w:tabs>
          <w:tab w:val="left" w:pos="1134"/>
          <w:tab w:val="left" w:pos="1260"/>
        </w:tabs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1.7. Должностное лицо, уполномоченное на осуществление муниципального земельного контроля – главный специалист, муниципальный земельный инспектор контрольного органа (далее - инспектор).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Права и обязанности инспектора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Инспектор обязан: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соблюдать законодательство Российской Федерации, права и законные интересы контролируемых лиц;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требований; 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ответственность, в акте проверки (Приложения № 3, № 4 к настоящему Положению) указать информацию о наличии признаков выявленного нарушения. Контрольному органу направить копию указанного акта в орган государственного земельного надзора;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Алтайском крае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от 31.07.2020 № 248-ФЗ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 (далее – Федеральный закон № 248-ФЗ) и пунктом 4.2 настоящего Положения, осуществлять консультирование;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земельного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беспрепятственно при предъявлении служебного удостоверения и в соответствии с полномочиями, установленными настоящим Положением, посещать (осматривать) земельные участки, если иное не предусмотрено федеральными законами;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запрашивать у контролируемых лиц, в том числе руководителей и других работников контролируемых организаций, письменные объяснения по фактам нарушений обязательных требований, выявленных при проведении контрольных мероприятий, а также документы для копирования, фото- и видеосъемки;</w:t>
      </w:r>
    </w:p>
    <w:p w:rsidR="00847207" w:rsidRDefault="00847207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выдавать контролируемым лицам рекомендации по обеспечению </w:t>
      </w:r>
      <w:r>
        <w:rPr>
          <w:rFonts w:ascii="Times New Roman" w:hAnsi="Times New Roman"/>
          <w:sz w:val="28"/>
        </w:rPr>
        <w:lastRenderedPageBreak/>
        <w:t xml:space="preserve">безопасности и предотвращению нарушений обязательных требований; 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составлять акты о невозможности проведения проверки в связи с не предоставлением или  несвоевременным предоставлением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воспрепятствования иным мерам по осуществлению контрольного мероприятия (Приложение № 5 к настоящему Положению);</w:t>
      </w: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7) обращаться в соответствии с Федеральным законом от 07.02.2011 № 3-ФЗ «О полиции» за содействием к органам полиции в случаях, если инспектору оказывается противодействие или угрожает опасность</w:t>
      </w:r>
      <w:r>
        <w:rPr>
          <w:rFonts w:ascii="Times New Roman" w:hAnsi="Times New Roman"/>
          <w:sz w:val="28"/>
        </w:rPr>
        <w:t>;</w:t>
      </w:r>
    </w:p>
    <w:p w:rsidR="00847207" w:rsidRDefault="00847207" w:rsidP="00F8205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совершать иные действия, предусмотренные Федеральным законом № 248-ФЗ, настоящим Положением.</w:t>
      </w:r>
    </w:p>
    <w:p w:rsidR="00847207" w:rsidRDefault="00847207">
      <w:pPr>
        <w:pStyle w:val="HTML0"/>
        <w:ind w:left="-57" w:firstLine="709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Информирование контролируемых лиц о совершаемых инспектором действиях и принимаемых контрольным органом решениях осуществляется путем размещения сведений об указанных действиях и решениях в едином реестре контрольных мероприятий, а также доведения их до контролируемых лиц посредством инфраструктуры,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847207" w:rsidRDefault="00847207">
      <w:pPr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Подготовка документов, информирование контролируемых лиц о совершаемых инспектором действиях и принимаемых контрольным органом решениях, обмен документами и сведениями с контролируемыми лицами до 31.12.2023 осуществляется на бумажном носителе.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</w:p>
    <w:p w:rsidR="00847207" w:rsidRDefault="00847207">
      <w:pPr>
        <w:pStyle w:val="ConsPlusTitle"/>
        <w:widowControl/>
        <w:ind w:left="-57" w:firstLine="709"/>
        <w:jc w:val="center"/>
        <w:outlineLvl w:val="1"/>
        <w:rPr>
          <w:rFonts w:cs="Arial"/>
        </w:rPr>
      </w:pPr>
      <w:r>
        <w:rPr>
          <w:rFonts w:cs="Arial"/>
          <w:sz w:val="28"/>
          <w:szCs w:val="28"/>
        </w:rPr>
        <w:t>3. Категории риска причинения вреда (ущерба)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3.1. При осуществлении муниципального земельного контроля на территории города Новоалтайска система оценки и управления рисками не применяется.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3.2.</w:t>
      </w:r>
      <w:r>
        <w:rPr>
          <w:rFonts w:cs="Arial"/>
          <w:sz w:val="28"/>
          <w:szCs w:val="28"/>
        </w:rPr>
        <w:tab/>
        <w:t>Муниципальный земельный контроль на территории города Новоалтайска осуществляется без проведения плановых контрольных  мероприятий.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847207" w:rsidRDefault="00847207">
      <w:pPr>
        <w:widowControl/>
        <w:tabs>
          <w:tab w:val="left" w:pos="1134"/>
        </w:tabs>
        <w:ind w:left="-57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4. Виды профилактических мероприятий</w:t>
      </w:r>
    </w:p>
    <w:p w:rsidR="00847207" w:rsidRDefault="00847207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Style w:val="ConsPlusNormal"/>
        <w:widowControl/>
        <w:ind w:left="-57" w:firstLine="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4.1. Информирование.</w:t>
      </w:r>
    </w:p>
    <w:p w:rsidR="00847207" w:rsidRDefault="00847207">
      <w:pPr>
        <w:pStyle w:val="afc"/>
        <w:widowControl/>
        <w:tabs>
          <w:tab w:val="left" w:pos="1134"/>
          <w:tab w:val="left" w:pos="1440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4.1.1. Контрольный орган осуществляет информирование контролируемых и иных заинтересованных лиц по вопросам соблюдения </w:t>
      </w:r>
      <w:r>
        <w:rPr>
          <w:rFonts w:ascii="Times New Roman" w:hAnsi="Times New Roman"/>
          <w:sz w:val="28"/>
          <w:szCs w:val="28"/>
        </w:rPr>
        <w:lastRenderedPageBreak/>
        <w:t xml:space="preserve">обязательных требований посредством размещения сведений на официальном сайте города Новоалтайска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Контрольный орган размещает и поддерживает в актуальном состоянии на официальном сайте города Новоалтайска в сети «Интернет» сведения, определенные частью 3 статьи 46 Федерального закона № 248-ФЗ.</w:t>
      </w:r>
    </w:p>
    <w:p w:rsidR="00847207" w:rsidRDefault="00847207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Консультирование.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4.2.1. 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</w:r>
    </w:p>
    <w:p w:rsidR="00847207" w:rsidRDefault="00847207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1) порядка проведения контрольных мероприятий;</w:t>
      </w:r>
    </w:p>
    <w:p w:rsidR="00847207" w:rsidRDefault="00847207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2) периодичности проведения контрольных мероприятий;</w:t>
      </w:r>
    </w:p>
    <w:p w:rsidR="00847207" w:rsidRDefault="00847207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3) порядка принятия решений по итогам контрольных мероприятий;</w:t>
      </w:r>
    </w:p>
    <w:p w:rsidR="00847207" w:rsidRDefault="00847207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4) порядка обжалования решений контрольного органа.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Инспекторы осуществляют консультирование контролируемых лиц и их представителей в виде устных разъяснений по телефону,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личном приеме либо в ходе проведения профилактического мероприятия, контрольного мероприятия. </w:t>
      </w:r>
      <w:r>
        <w:rPr>
          <w:rFonts w:ascii="Times New Roman" w:hAnsi="Times New Roman" w:cs="Times New Roman"/>
          <w:color w:val="auto"/>
          <w:sz w:val="28"/>
          <w:szCs w:val="28"/>
        </w:rPr>
        <w:t>Консультирование осуществляется без взимания платы.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4.2.3. Контрольный орган не предоставляет контролируемым лицам и их представителям информацию по вопросам устного консультирования в письменной форме.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4.2.4. Письменное консультирование контролируемых лиц и их представителей осуществляется в следующих случаях:</w:t>
      </w:r>
    </w:p>
    <w:p w:rsidR="00847207" w:rsidRDefault="00847207">
      <w:pPr>
        <w:widowControl/>
        <w:tabs>
          <w:tab w:val="left" w:pos="1080"/>
        </w:tabs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контролируемым лицом представлен письменный запрос </w:t>
      </w:r>
      <w:r>
        <w:rPr>
          <w:rFonts w:ascii="Times New Roman" w:hAnsi="Times New Roman" w:cs="Times New Roman"/>
          <w:sz w:val="28"/>
          <w:szCs w:val="28"/>
        </w:rPr>
        <w:br/>
        <w:t>о представлении письменного ответа по вопросам консультирования;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за время консультирования на личном приеме предоставить ответ на поставленные вопросы невозможно;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ответ на поставленные вопросы требует дополнительного запроса сведений.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4.2.5. Контролируемое лицо направляет запрос о предоставлении письменного ответа в сроки, установленные Федеральным </w:t>
      </w:r>
      <w:hyperlink r:id="rId9">
        <w:r>
          <w:rPr>
            <w:rFonts w:cs="Arial"/>
            <w:sz w:val="28"/>
            <w:szCs w:val="28"/>
          </w:rPr>
          <w:t>законом</w:t>
        </w:r>
      </w:hyperlink>
      <w:r>
        <w:rPr>
          <w:rFonts w:cs="Arial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4.2.6. Контрольный орган осуществляет учет проведенных консультирований.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207" w:rsidRDefault="00847207">
      <w:pPr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Основания для проведения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контрольных мероприятий</w:t>
      </w:r>
      <w:r>
        <w:rPr>
          <w:rFonts w:ascii="Times New Roman" w:hAnsi="Times New Roman"/>
          <w:b/>
          <w:sz w:val="28"/>
        </w:rPr>
        <w:t xml:space="preserve"> </w:t>
      </w:r>
    </w:p>
    <w:p w:rsidR="00847207" w:rsidRDefault="00847207">
      <w:pPr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взаимодействии с контролируемым лицом</w:t>
      </w:r>
    </w:p>
    <w:p w:rsidR="00847207" w:rsidRDefault="00847207">
      <w:pPr>
        <w:widowControl/>
        <w:ind w:left="-57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847207" w:rsidRDefault="00847207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5.1. К основаниям для проведения контрольных мероприятий по муниципальному земельному контролю при взаимодействии с контролируемым лицом относятся:</w:t>
      </w:r>
    </w:p>
    <w:p w:rsidR="00847207" w:rsidRDefault="00847207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1) наличие у контрольного органа сведений о причинении вреда (ущерба) или об угрозе причинения вреда (ущерба) охраняемым законом ценностям;</w:t>
      </w:r>
    </w:p>
    <w:p w:rsidR="00847207" w:rsidRDefault="00847207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847207" w:rsidRDefault="00847207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Контрольные мероприятия без взаимодействия с контролируемым лицом проводятся инспектором на основании решения контрольного органа.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Контрольные мероприятия и действия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847207" w:rsidRDefault="00847207">
      <w:pPr>
        <w:widowControl/>
        <w:tabs>
          <w:tab w:val="left" w:pos="1134"/>
        </w:tabs>
        <w:ind w:left="-57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6.1.  Документарная проверка.</w:t>
      </w: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Verdana" w:hAnsi="Verdana" w:cs="Verdana"/>
          <w:sz w:val="28"/>
        </w:rPr>
      </w:pPr>
      <w:r>
        <w:rPr>
          <w:rFonts w:ascii="Times New Roman" w:hAnsi="Times New Roman"/>
          <w:sz w:val="28"/>
        </w:rPr>
        <w:t>6.1.1.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6.1.3. Срок проведения документарной проверки не может превышать десять рабочих дней. 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указанный срок не включается период с момента: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направления контрольным органом контролируемому лицу запроса о представлении необходимых для рассмотрения в ходе документарной проверки документов до момента представления указанных в запросе документов контрольному органу;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период с момента направления контролируемому лицу информации контрольного органа: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выявлении ошибок и (или) противоречий в представленных контролируемым лицом документах;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земельного контроля, и запроса о предоставлении необходимых пояснений в </w:t>
      </w:r>
      <w:r>
        <w:rPr>
          <w:rFonts w:ascii="Times New Roman" w:hAnsi="Times New Roman"/>
          <w:sz w:val="28"/>
          <w:szCs w:val="28"/>
        </w:rPr>
        <w:lastRenderedPageBreak/>
        <w:t>письменной форме до момента предоставления указанных пояснений контрольному органу.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6.1.4. Перечень допустимых контрольных действий совершаемых в ходе документарной проверки: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1) запрос документов;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bookmarkStart w:id="2" w:name="_Hlk73716001"/>
      <w:r>
        <w:rPr>
          <w:rFonts w:cs="Arial"/>
          <w:sz w:val="28"/>
          <w:szCs w:val="28"/>
        </w:rPr>
        <w:t>2) получение письменных объяснений.</w:t>
      </w:r>
      <w:bookmarkEnd w:id="2"/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6.1.5. В ходе проведения контрольного мероприятия инспектор вправе направить контролируемому лицу запрос о предоставлении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копий.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6.1.6. Контролируемое лицо в срок, указанный в запросе о предоставлении документов, направляет запрашиваемые документы контрольному органу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запрашиваемые документы.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6.1.7. Инспектором от контролируемого лица или его представителя, свидетелей могут быть запрошены письменные объяснения. Указанные лица предоставляют инспектору письменные объяснения в свободной форме не позднее двух  рабочих дней до даты завершения проверки. Письменные объяснения оформляются путем составления письменного документа в свободной форме.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6.1.8. 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 </w:t>
      </w:r>
    </w:p>
    <w:p w:rsidR="00847207" w:rsidRDefault="00847207">
      <w:pPr>
        <w:ind w:left="-5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6.1.9. Оформление акта производится по месту нахождения контрольного органа в день окончания проведения документарной проверки.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Контрольный орган направляет акт контролируемому лицу в порядке, предусмотренном пунктом 2.3 настоящего Положения.</w:t>
      </w:r>
    </w:p>
    <w:p w:rsidR="00847207" w:rsidRDefault="00847207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6.1.10. Внеплановая документарная проверка проводится только после согласования с органами прокуратуры.</w:t>
      </w:r>
    </w:p>
    <w:p w:rsidR="00847207" w:rsidRDefault="00847207">
      <w:pPr>
        <w:tabs>
          <w:tab w:val="left" w:pos="567"/>
          <w:tab w:val="left" w:pos="1134"/>
        </w:tabs>
        <w:ind w:left="-5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Выездная проверка.</w:t>
      </w: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6.2.2. 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6.2.3. Выездная проверка проводится в случае, если не представляется возможным: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(осуществления деятельности) контролируемого лица и совершения необходимых контрольных действий, предусмотренных в рамках иного вида контрольных  мероприятий.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6.2.4. Внеплановая выездная проверка проводится только по согласованию с органами прокуратуры, за исключением случаев ее проведения в соответствии с подпунктами 2, 3 пункта 5.1 настоящего Положения и частью 12 статьи 66 Федерального закона № 248-ФЗ. Акт контрольного  мероприятия, проведение которого было согласовано органами прокуратуры, направляется в органы прокуратуры посредством единого реестра контрольных  мероприятий непосредственно после его оформления.</w:t>
      </w:r>
    </w:p>
    <w:p w:rsidR="00847207" w:rsidRDefault="00847207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6.2.5.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6.2.6. При проведении выездной проверки инспектор предъявляет контролируемому лицу (его представителю) служебное удостоверение, заверенную печатью бумажную копию либо решение о проведении выездной проверки в форме электронного документа, подписанного квалифицированной электронной подписью, а также сообщает учетный номер контрольного мероприятия в едином реестре контрольных мероприятий.</w:t>
      </w: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6.2.7.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rFonts w:ascii="Times New Roman" w:hAnsi="Times New Roman"/>
          <w:sz w:val="28"/>
        </w:rPr>
        <w:t>микропредприятия</w:t>
      </w:r>
      <w:proofErr w:type="spellEnd"/>
      <w:r>
        <w:rPr>
          <w:rFonts w:ascii="Times New Roman" w:hAnsi="Times New Roman"/>
          <w:sz w:val="28"/>
        </w:rPr>
        <w:t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847207" w:rsidRDefault="00847207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6.2.8. Перечень допустимых контрольных действий в ходе выездной проверки:</w:t>
      </w:r>
    </w:p>
    <w:p w:rsidR="00847207" w:rsidRDefault="00847207">
      <w:pPr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осмотр - осуществляется инспектором в присутствии контролируемого лица и (или) его представителя и (или) с применением видеозаписи.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фотосъемки, аудио- и видеозаписи осуществляется с обязательным уведомлением контролируемого лица.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</w:rPr>
        <w:t>По результатам осмотра составляется протокол осмотра,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который вносится перечень осмотренных территорий, а также вид, количество и иные идентификационные признаки обследуемых объектов, имеющие значение для контрольного (надзорного) мероприятия;</w:t>
      </w:r>
    </w:p>
    <w:p w:rsidR="00847207" w:rsidRPr="00F82053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sz w:val="28"/>
        </w:rPr>
        <w:t xml:space="preserve">2) истребование документов </w:t>
      </w:r>
      <w:r>
        <w:rPr>
          <w:rFonts w:cs="Arial"/>
          <w:sz w:val="28"/>
          <w:szCs w:val="28"/>
        </w:rPr>
        <w:t>- предоставление контролируемым лицом запрашиваемых документов осуществляется в соответствии с пунктами 6.1.5-6.1.6 настоящего Положения;</w:t>
      </w:r>
    </w:p>
    <w:p w:rsidR="00847207" w:rsidRPr="00F82053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3) получение письменных объяснений - представление контролируемым лицом письменных объяснений осуществляется в соответствии с пунктом 6.1.7-6.1.8 настоящего Положения;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bookmarkStart w:id="3" w:name="_Hlk73715973"/>
      <w:r>
        <w:rPr>
          <w:rFonts w:cs="Arial"/>
          <w:sz w:val="28"/>
          <w:szCs w:val="28"/>
        </w:rPr>
        <w:t>4) инструментальное обследование</w:t>
      </w:r>
      <w:bookmarkEnd w:id="3"/>
      <w:r>
        <w:rPr>
          <w:rFonts w:cs="Arial"/>
          <w:sz w:val="28"/>
          <w:szCs w:val="28"/>
        </w:rPr>
        <w:t xml:space="preserve"> - осуществляется инспектором с использованием специального оборудования. По результатам инструментального обследования инспектором составляется протокол инструментального обследования, в котором указываются: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его составления;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должность, фамилия и инициалы инспектора, составившего протокол;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контролируемом лице;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 обследования, используемое специальное оборудование;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 инструментального обследования;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выводы;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сведения, имеющие значение для оценки результатов инструментального обследования.</w:t>
      </w:r>
    </w:p>
    <w:p w:rsidR="00847207" w:rsidRDefault="0084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6.2.9. По окончании проведения выездной проверки составляется акт. В случае, если по результатам проведения выездной проверки выявлено нарушение обязательных требований, в акте указывается, какое именно обязательное требование нарушено, каким нормативным правовым актом оно установлено. В случае устранения выявленного нарушения до окончания проведения выездной проверки в акте указывается факт его устранения. Документы, иные материалы, являющиеся доказательствами нарушения обязательных требований, приобщаются к акту. 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6.2.10. 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информация о проведении фотосъемки, аудио- и видеозаписи не отражается в акте проверки.</w:t>
      </w:r>
    </w:p>
    <w:p w:rsidR="00847207" w:rsidRDefault="0084720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6.2.11.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(Приложение № 5 к настоящему Положению) и информирует контролируемое лицо о невозможности проведения выездной проверки в порядке, предусмотренном пунктом 2.3 настоящего Положения. В этом </w:t>
      </w:r>
      <w:r>
        <w:rPr>
          <w:rFonts w:ascii="Times New Roman" w:hAnsi="Times New Roman"/>
          <w:sz w:val="28"/>
        </w:rPr>
        <w:lastRenderedPageBreak/>
        <w:t xml:space="preserve">случае инспектор вправе совершить контрольные действия в рамках указанного контрольного мероприятия в любое время до завершения проведения выездной проверки. 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6.2.12. Индивидуальный предприниматель, гражданин, являющиеся контролируемыми лицами, вправе предоставить в контрольный орган информацию о невозможности присутствия при проведении контрольных мероприятий в случаях: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847207" w:rsidRDefault="00847207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6.2.13. При поступлении информации в соответствии с пунктом 6.2.12 настоящего Положения, контрольный орган переносит проведение контрольных мероприятий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847207" w:rsidRDefault="00847207">
      <w:pPr>
        <w:pStyle w:val="ConsPlusNormal"/>
        <w:widowControl/>
        <w:ind w:left="-57" w:firstLine="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6.3. Выездное обследование.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6.3.1. Выездное обследование проводится в целях оценки соблюдения контролируемыми лицами обязательных требований.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6.3.3. 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6.3.4. Выездное обследование проводится без информирования контролируемого лица. </w:t>
      </w:r>
    </w:p>
    <w:p w:rsidR="00847207" w:rsidRDefault="00847207">
      <w:pPr>
        <w:pStyle w:val="HTML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6.3.5.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№ 248-ФЗ.</w:t>
      </w: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По результатам проведения контрольных мероприятий и действий решения, предусмотренные пунктами 1, 2 части 2 статьи 90 Федерального закона № 248-ФЗ, контрольным органом не принимаются. </w:t>
      </w:r>
    </w:p>
    <w:p w:rsidR="00847207" w:rsidRDefault="00847207">
      <w:pPr>
        <w:pStyle w:val="afc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847207" w:rsidRDefault="00847207">
      <w:pPr>
        <w:widowControl/>
        <w:ind w:lef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Досудебное обжалование</w:t>
      </w: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осуществлении муниципального земельного контроля на территории города Новоалтайска досудебный порядок подачи жалоб не применяется.  </w:t>
      </w:r>
    </w:p>
    <w:p w:rsidR="00847207" w:rsidRDefault="00847207">
      <w:pPr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8. Ключевые показатели муниципального контроля и </w:t>
      </w:r>
    </w:p>
    <w:p w:rsidR="00847207" w:rsidRDefault="00847207">
      <w:pPr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их целевые значения, индикативные показатели </w:t>
      </w:r>
    </w:p>
    <w:p w:rsidR="00847207" w:rsidRDefault="00847207">
      <w:pPr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sz w:val="28"/>
        </w:rPr>
      </w:pPr>
    </w:p>
    <w:p w:rsidR="00847207" w:rsidRDefault="00847207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Ключевые показатели муниципального контроля и их целевые значения, индикативные показатели определены Приложением № 6 к настоящему Положению.</w:t>
      </w:r>
    </w:p>
    <w:p w:rsidR="00847207" w:rsidRDefault="00847207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 контроле на территории городского округа город Новоалтайск Алтайского края </w:t>
      </w:r>
    </w:p>
    <w:p w:rsidR="00847207" w:rsidRDefault="00847207">
      <w:pPr>
        <w:spacing w:after="18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79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размещении (дата и учетный номер) сведений о документарной проверке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едином реестре контрольных мероприятий, QR-код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Style w:val="af0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847207">
        <w:trPr>
          <w:trHeight w:val="491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согласовании или несогласовании (дата и реквизиты) проведения документарной проверки с органами прокуратуры </w:t>
            </w:r>
          </w:p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47207" w:rsidRDefault="00847207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контрольного органа)</w:t>
      </w:r>
    </w:p>
    <w:p w:rsidR="00847207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after="180"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принятия решения)</w:t>
      </w:r>
    </w:p>
    <w:p w:rsidR="00847207" w:rsidRDefault="008472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 о проведении документарной проверки</w:t>
      </w:r>
    </w:p>
    <w:p w:rsidR="00847207" w:rsidRDefault="00847207">
      <w:pPr>
        <w:pBdr>
          <w:top w:val="single" w:sz="4" w:space="1" w:color="000000"/>
        </w:pBdr>
        <w:spacing w:after="18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(плановой/внеплановой)</w:t>
      </w:r>
    </w:p>
    <w:tbl>
      <w:tblPr>
        <w:tblW w:w="775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31"/>
        <w:gridCol w:w="283"/>
        <w:gridCol w:w="284"/>
        <w:gridCol w:w="1171"/>
        <w:gridCol w:w="113"/>
        <w:gridCol w:w="851"/>
        <w:gridCol w:w="425"/>
        <w:gridCol w:w="567"/>
        <w:gridCol w:w="567"/>
        <w:gridCol w:w="567"/>
        <w:gridCol w:w="964"/>
        <w:gridCol w:w="1133"/>
      </w:tblGrid>
      <w:tr w:rsidR="00847207">
        <w:trPr>
          <w:jc w:val="center"/>
        </w:trPr>
        <w:tc>
          <w:tcPr>
            <w:tcW w:w="83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207" w:rsidRDefault="00847207">
      <w:pPr>
        <w:spacing w:befor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Приказ принят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ФИО руководителя контрольного органа)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Приказ принят на основании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(п. части 1 ст. 57 Федерального закона №248-ФЗ)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(п. 1 части 1 ст. 57 Федерального закона №248-ФЗ)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Документарная проверка проводится в рамках муниципального земельного контроля.  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Для проведения документарной проверки уполномочены:</w:t>
      </w:r>
    </w:p>
    <w:p w:rsidR="00847207" w:rsidRDefault="00847207">
      <w:pPr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(ФИО, должность инспектора)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 проведению документарной проверки привлекаются: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специалисты:</w:t>
      </w:r>
    </w:p>
    <w:p w:rsidR="00847207" w:rsidRDefault="00847207">
      <w:pPr>
        <w:pBdr>
          <w:top w:val="single" w:sz="4" w:space="1" w:color="000000"/>
        </w:pBdr>
        <w:spacing w:after="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(ФИО, должность специалиста);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(экспертные организации): 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(ФИО, должность экспертов)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Документарная проверка проводится в отношении: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(объект контроля в соответствии с Положением)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Документарная проверка проводится по адресу (местоположению):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контрольного органа)</w:t>
      </w:r>
    </w:p>
    <w:p w:rsidR="00847207" w:rsidRDefault="00847207">
      <w:pPr>
        <w:keepNext/>
        <w:keepLine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 Контролируемое лицо (контролируемые лица):  </w:t>
      </w:r>
    </w:p>
    <w:p w:rsidR="00847207" w:rsidRDefault="00847207">
      <w:pPr>
        <w:keepNext/>
        <w:keepLines/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keepNext/>
        <w:keepLines/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гражданина или наименование организации, их ИНН, адрес организации (ее филиалов, представительств, обособленных структурных подразделений)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При проведении документарной проверки совершаются следующие контрольные действия: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Предметом документарной проверки является: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соблюдение обязательных требований)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Документарная проверка проводится в следующие сроки:</w:t>
      </w: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244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182"/>
        <w:gridCol w:w="397"/>
        <w:gridCol w:w="186"/>
        <w:gridCol w:w="1418"/>
        <w:gridCol w:w="113"/>
        <w:gridCol w:w="851"/>
        <w:gridCol w:w="426"/>
        <w:gridCol w:w="567"/>
        <w:gridCol w:w="567"/>
        <w:gridCol w:w="566"/>
        <w:gridCol w:w="773"/>
      </w:tblGrid>
      <w:tr w:rsidR="00847207">
        <w:tc>
          <w:tcPr>
            <w:tcW w:w="197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2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79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4"/>
        <w:gridCol w:w="823"/>
        <w:gridCol w:w="2012"/>
      </w:tblGrid>
      <w:tr w:rsidR="00847207">
        <w:tc>
          <w:tcPr>
            <w:tcW w:w="144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сроком на</w:t>
            </w:r>
          </w:p>
        </w:tc>
        <w:tc>
          <w:tcPr>
            <w:tcW w:w="82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рабочих дней.</w:t>
            </w:r>
          </w:p>
        </w:tc>
      </w:tr>
    </w:tbl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В целях проведения документарной проверки контролируемому лицу необходимо представить следующие документы:</w:t>
      </w:r>
    </w:p>
    <w:p w:rsidR="00847207" w:rsidRDefault="008472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(контролируемые лица и перечень документов, представление которых необходимо для проведения документарной проверки)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Указание иных сведений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иные сведения, предусмотренные положением о виде контроля)</w:t>
      </w:r>
    </w:p>
    <w:p w:rsidR="00847207" w:rsidRDefault="00847207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     ________________________________</w:t>
      </w: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ФИО руководителя контрольного органа)                                        (подпись)</w:t>
      </w:r>
    </w:p>
    <w:p w:rsidR="00847207" w:rsidRDefault="00847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8205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7207" w:rsidRDefault="00847207">
      <w:pPr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after="48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и должность должностного лица, подготовившего</w:t>
      </w:r>
      <w:r>
        <w:rPr>
          <w:rFonts w:ascii="Times New Roman" w:hAnsi="Times New Roman" w:cs="Times New Roman"/>
          <w:sz w:val="24"/>
          <w:szCs w:val="24"/>
        </w:rPr>
        <w:br/>
        <w:t>проект решения, контактный телефон, электронный адрес (при наличии)</w:t>
      </w:r>
    </w:p>
    <w:tbl>
      <w:tblPr>
        <w:tblW w:w="9979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размещении (дата и учетный номер) сведений о документарной проверке в едином реестре контрольных (надзорных) мероприятий *</w:t>
            </w:r>
          </w:p>
        </w:tc>
      </w:tr>
    </w:tbl>
    <w:p w:rsidR="00847207" w:rsidRDefault="008472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направлении приказа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847207" w:rsidRDefault="00847207">
      <w:pPr>
        <w:spacing w:after="180"/>
        <w:ind w:left="6577"/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after="180"/>
        <w:ind w:left="6577"/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F82053" w:rsidRDefault="00F82053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>к Положению о муниципальном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 контроле на территории городского округа город Новоалтайск Алтайского края 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tbl>
      <w:tblPr>
        <w:tblW w:w="9979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размещении (дата и учетный номер) сведений о выездной проверке в едином реестре контрольных (надзорных) мероприятий, QR-код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Style w:val="af0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customMarkFollows="1" w:id="2"/>
              <w:t>*</w:t>
            </w:r>
          </w:p>
        </w:tc>
      </w:tr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согласовании или несогласовании (дата и реквизиты) проведения выездной проверки с органами прокуратуры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</w:tbl>
    <w:p w:rsidR="00847207" w:rsidRDefault="00847207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контрольного органа)</w:t>
      </w:r>
    </w:p>
    <w:p w:rsidR="00847207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принятия решения)</w:t>
      </w:r>
    </w:p>
    <w:p w:rsidR="00847207" w:rsidRDefault="008472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 о проведении выездной проверки</w:t>
      </w:r>
    </w:p>
    <w:p w:rsidR="00847207" w:rsidRDefault="00847207">
      <w:pPr>
        <w:pBdr>
          <w:top w:val="single" w:sz="4" w:space="1" w:color="000000"/>
        </w:pBdr>
        <w:spacing w:after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(плановой/внеплановой)</w:t>
      </w:r>
    </w:p>
    <w:tbl>
      <w:tblPr>
        <w:tblW w:w="775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89"/>
        <w:gridCol w:w="285"/>
        <w:gridCol w:w="282"/>
        <w:gridCol w:w="1313"/>
        <w:gridCol w:w="113"/>
        <w:gridCol w:w="851"/>
        <w:gridCol w:w="425"/>
        <w:gridCol w:w="567"/>
        <w:gridCol w:w="567"/>
        <w:gridCol w:w="567"/>
        <w:gridCol w:w="964"/>
        <w:gridCol w:w="1133"/>
      </w:tblGrid>
      <w:tr w:rsidR="00847207">
        <w:trPr>
          <w:jc w:val="center"/>
        </w:trPr>
        <w:tc>
          <w:tcPr>
            <w:tcW w:w="688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207" w:rsidRDefault="00847207">
      <w:pPr>
        <w:spacing w:befor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Приказ принят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ФИО руководителя контрольного органа)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Приказ принят на основании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пункт ч. 1 или ч. 3 статьи 57 Федерального закона №248-ФЗ)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(п. 1 части 1 ст. 57 Федерального закона №248-ФЗ)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Выездная проверка проводится в рамках муниципального земельного контроля  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Для проведения выездной проверки уполномочены: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должность инспектора)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 проведению выездной проверки привлекаются: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должность специалиста)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(экспертные организации): 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должность экспертов)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Выездная проверка проводится в отношении: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(объект контроля в соответствии с Положением)</w:t>
      </w: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47207" w:rsidRDefault="0084720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7. Выездная проверка проводится по адресу (местоположению):</w:t>
      </w:r>
      <w:r w:rsidR="00A506D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места осуществления контролируемым лицом деятельности или адрес (местоположение) нахождения иных объектов контроля)</w:t>
      </w:r>
    </w:p>
    <w:p w:rsidR="00847207" w:rsidRDefault="00847207">
      <w:pPr>
        <w:keepNext/>
        <w:keepLine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 Контролируемое лицо (контролируемые лица):  </w:t>
      </w:r>
    </w:p>
    <w:p w:rsidR="00847207" w:rsidRDefault="00847207">
      <w:pPr>
        <w:keepNext/>
        <w:keepLines/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keepNext/>
        <w:keepLines/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гражданина или наименование организации, их ИНН, адрес организации (ее филиалов, представительств, обособленных структурных подразделений)</w:t>
      </w:r>
    </w:p>
    <w:p w:rsidR="00847207" w:rsidRDefault="00847207">
      <w:pPr>
        <w:keepNext/>
        <w:keepLine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При проведении выездной проверки совершаются следующие контрольные действия: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Предметом выездной проверки является:</w:t>
      </w:r>
    </w:p>
    <w:p w:rsidR="00847207" w:rsidRDefault="008472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соблюдение обязательных требований)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Выездная проверка проводится в следующие сроки:</w:t>
      </w:r>
    </w:p>
    <w:tbl>
      <w:tblPr>
        <w:tblW w:w="6398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0"/>
        <w:gridCol w:w="283"/>
        <w:gridCol w:w="284"/>
        <w:gridCol w:w="282"/>
        <w:gridCol w:w="1261"/>
        <w:gridCol w:w="113"/>
        <w:gridCol w:w="850"/>
        <w:gridCol w:w="396"/>
        <w:gridCol w:w="567"/>
        <w:gridCol w:w="568"/>
        <w:gridCol w:w="567"/>
        <w:gridCol w:w="701"/>
        <w:gridCol w:w="76"/>
      </w:tblGrid>
      <w:tr w:rsidR="00847207">
        <w:tc>
          <w:tcPr>
            <w:tcW w:w="451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84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71" w:type="dxa"/>
          </w:tcPr>
          <w:p w:rsidR="00847207" w:rsidRDefault="00847207"/>
        </w:tc>
      </w:tr>
      <w:tr w:rsidR="00847207">
        <w:tc>
          <w:tcPr>
            <w:tcW w:w="451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84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gridSpan w:val="2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непосредственного взаимодействия с контролируемым лицом составляет</w:t>
      </w:r>
      <w:r>
        <w:rPr>
          <w:rFonts w:ascii="Times New Roman" w:hAnsi="Times New Roman" w:cs="Times New Roman"/>
          <w:sz w:val="28"/>
          <w:szCs w:val="28"/>
        </w:rPr>
        <w:br/>
        <w:t>не более: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(срок (часы, минуты), в пределах которого осуществляется непосредственное взаимодействие с контролируемым лицом)</w:t>
      </w: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</w:rPr>
      </w:pP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В целях проведения выездной проверки контролируемому лицу необходимо представить следующие документы:</w:t>
      </w:r>
    </w:p>
    <w:p w:rsidR="00847207" w:rsidRDefault="00847207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(контролируемые лица и перечень документов, представление которых необходимо для проведения выездной проверки)</w:t>
      </w:r>
    </w:p>
    <w:p w:rsidR="00847207" w:rsidRDefault="00847207">
      <w:pPr>
        <w:keepNext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Указание иных сведений </w:t>
      </w:r>
    </w:p>
    <w:p w:rsidR="00847207" w:rsidRDefault="00847207">
      <w:pPr>
        <w:keepNext/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(иные сведения, предусмотренные положением о виде контроля).</w:t>
      </w:r>
    </w:p>
    <w:p w:rsidR="00847207" w:rsidRDefault="00847207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A506D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06D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ФИО руководителя контрольного органа)                                        (подпись)</w:t>
      </w:r>
    </w:p>
    <w:p w:rsidR="00847207" w:rsidRDefault="00847207">
      <w:pPr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(ФИО и должность должностного лица, подготовившего</w:t>
      </w:r>
      <w:r>
        <w:rPr>
          <w:rFonts w:ascii="Times New Roman" w:hAnsi="Times New Roman" w:cs="Times New Roman"/>
          <w:sz w:val="24"/>
          <w:szCs w:val="24"/>
        </w:rPr>
        <w:br/>
        <w:t>проект решения, контактный телефон, электронный адрес (при наличии)</w:t>
      </w: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847207">
        <w:trPr>
          <w:trHeight w:val="682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об ознакомлении или об отказе от ознакомления (дата и время) контролируемых лиц или их представителей с приказом о проведении выездной проверки *</w:t>
            </w:r>
          </w:p>
        </w:tc>
      </w:tr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направлении приказа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>к Положению о муниципальном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 контроле на территории городского округа город Новоалтайск Алтайского края </w:t>
      </w:r>
    </w:p>
    <w:p w:rsidR="00847207" w:rsidRDefault="008472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after="240"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контрольного органа)</w:t>
      </w: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99"/>
        <w:gridCol w:w="396"/>
        <w:gridCol w:w="227"/>
        <w:gridCol w:w="1475"/>
        <w:gridCol w:w="113"/>
        <w:gridCol w:w="851"/>
        <w:gridCol w:w="425"/>
        <w:gridCol w:w="566"/>
        <w:gridCol w:w="567"/>
        <w:gridCol w:w="568"/>
        <w:gridCol w:w="964"/>
        <w:gridCol w:w="1133"/>
      </w:tblGrid>
      <w:tr w:rsidR="00847207">
        <w:trPr>
          <w:jc w:val="center"/>
        </w:trPr>
        <w:tc>
          <w:tcPr>
            <w:tcW w:w="198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207" w:rsidRDefault="00847207">
      <w:pPr>
        <w:spacing w:before="180"/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after="180"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составления акта)</w:t>
      </w:r>
    </w:p>
    <w:p w:rsidR="00847207" w:rsidRDefault="008472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 документарной проверки</w:t>
      </w: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(плановой/внеплановой)</w:t>
      </w: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Документарная проверка проведена в соответствии с приказом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(ссылка на приказ о проведении документарной проверки, номер документарной проверки в едином реестре контрольных мероприятий)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 Документарная проверка проведена в рамках муниципального земельного контроля.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Документарная проверка проведена:</w:t>
      </w:r>
    </w:p>
    <w:p w:rsidR="00847207" w:rsidRDefault="00847207">
      <w:pPr>
        <w:pBdr>
          <w:top w:val="single" w:sz="4" w:space="1" w:color="000000"/>
        </w:pBdr>
        <w:jc w:val="both"/>
        <w:rPr>
          <w:rFonts w:ascii="Times New Roman" w:hAnsi="Times New Roman" w:cs="Times New Roman"/>
          <w:sz w:val="4"/>
          <w:szCs w:val="4"/>
        </w:rPr>
      </w:pPr>
    </w:p>
    <w:p w:rsidR="00847207" w:rsidRDefault="00847207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должность инспектора)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 проведению документарной проверки были привлечены: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специалисты:</w:t>
      </w:r>
    </w:p>
    <w:p w:rsidR="00847207" w:rsidRDefault="00847207">
      <w:pPr>
        <w:pBdr>
          <w:top w:val="single" w:sz="4" w:space="1" w:color="000000"/>
        </w:pBdr>
        <w:spacing w:after="180"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(экспертные организации):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должность экспертов)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Документарная проверка проведена в отношении: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(объект контроля)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Документарная проверка была проведена по адресу (местоположению):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(адреса места осуществления контролируемым лицом деятельности или места нахождения иных объектов контроля).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Контролируемые лица: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гражданина или наименование организации, их ИНН, адрес организации (ее филиалов, представительств, обособленных структурных подразделений)</w:t>
      </w:r>
    </w:p>
    <w:p w:rsidR="00847207" w:rsidRDefault="00847207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Документарная проверка проведена в следующие сроки: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6"/>
        <w:gridCol w:w="290"/>
        <w:gridCol w:w="283"/>
        <w:gridCol w:w="284"/>
        <w:gridCol w:w="1316"/>
        <w:gridCol w:w="114"/>
        <w:gridCol w:w="851"/>
        <w:gridCol w:w="424"/>
        <w:gridCol w:w="567"/>
        <w:gridCol w:w="568"/>
        <w:gridCol w:w="566"/>
        <w:gridCol w:w="773"/>
      </w:tblGrid>
      <w:tr w:rsidR="00847207">
        <w:tc>
          <w:tcPr>
            <w:tcW w:w="445" w:type="dxa"/>
            <w:vAlign w:val="bottom"/>
          </w:tcPr>
          <w:p w:rsidR="00847207" w:rsidRDefault="00847207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keepNext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keepNext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47207">
        <w:tc>
          <w:tcPr>
            <w:tcW w:w="445" w:type="dxa"/>
            <w:vAlign w:val="bottom"/>
          </w:tcPr>
          <w:p w:rsidR="00847207" w:rsidRDefault="00847207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keepNext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keepNext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проведения документарной проверки не включены:</w:t>
      </w:r>
    </w:p>
    <w:p w:rsidR="00847207" w:rsidRDefault="0084720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документов, который составил: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6"/>
        <w:gridCol w:w="290"/>
        <w:gridCol w:w="283"/>
        <w:gridCol w:w="284"/>
        <w:gridCol w:w="1316"/>
        <w:gridCol w:w="114"/>
        <w:gridCol w:w="851"/>
        <w:gridCol w:w="424"/>
        <w:gridCol w:w="567"/>
        <w:gridCol w:w="568"/>
        <w:gridCol w:w="566"/>
        <w:gridCol w:w="773"/>
      </w:tblGrid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период с момента направления 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контрольный орган: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6"/>
        <w:gridCol w:w="290"/>
        <w:gridCol w:w="283"/>
        <w:gridCol w:w="284"/>
        <w:gridCol w:w="1316"/>
        <w:gridCol w:w="114"/>
        <w:gridCol w:w="851"/>
        <w:gridCol w:w="424"/>
        <w:gridCol w:w="567"/>
        <w:gridCol w:w="568"/>
        <w:gridCol w:w="566"/>
        <w:gridCol w:w="773"/>
      </w:tblGrid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документарной проверки приостанавливалось в связи с: </w:t>
      </w:r>
    </w:p>
    <w:p w:rsidR="00847207" w:rsidRDefault="0084720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506D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6"/>
        <w:tblW w:w="6482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6"/>
        <w:gridCol w:w="6"/>
        <w:gridCol w:w="284"/>
        <w:gridCol w:w="283"/>
        <w:gridCol w:w="284"/>
        <w:gridCol w:w="1316"/>
        <w:gridCol w:w="114"/>
        <w:gridCol w:w="851"/>
        <w:gridCol w:w="424"/>
        <w:gridCol w:w="567"/>
        <w:gridCol w:w="568"/>
        <w:gridCol w:w="566"/>
        <w:gridCol w:w="773"/>
      </w:tblGrid>
      <w:tr w:rsidR="00847207">
        <w:tc>
          <w:tcPr>
            <w:tcW w:w="451" w:type="dxa"/>
            <w:gridSpan w:val="2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84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gridSpan w:val="2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непосредственного взаимодействия с контролируемым лицом составил:</w:t>
      </w:r>
    </w:p>
    <w:p w:rsidR="00847207" w:rsidRDefault="008472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При проведении документарной проверки совершены следующие контрольные действия: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следующие сроки: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1"/>
        <w:gridCol w:w="105"/>
        <w:gridCol w:w="290"/>
        <w:gridCol w:w="283"/>
        <w:gridCol w:w="284"/>
        <w:gridCol w:w="1316"/>
        <w:gridCol w:w="114"/>
        <w:gridCol w:w="851"/>
        <w:gridCol w:w="424"/>
        <w:gridCol w:w="567"/>
        <w:gridCol w:w="568"/>
        <w:gridCol w:w="566"/>
        <w:gridCol w:w="773"/>
      </w:tblGrid>
      <w:tr w:rsidR="00847207">
        <w:tc>
          <w:tcPr>
            <w:tcW w:w="340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5" w:type="dxa"/>
            <w:gridSpan w:val="2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47207">
        <w:tc>
          <w:tcPr>
            <w:tcW w:w="445" w:type="dxa"/>
            <w:gridSpan w:val="2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месту </w:t>
      </w:r>
    </w:p>
    <w:p w:rsidR="00847207" w:rsidRDefault="00847207">
      <w:pPr>
        <w:pBdr>
          <w:top w:val="single" w:sz="4" w:space="1" w:color="000000"/>
        </w:pBdr>
        <w:spacing w:after="18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(даты и места фактически совершенных контрольных действий);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которого составлен: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after="180"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(даты составления и реквизиты документов, составленных по результатам проведения контрольных действий, и прилагаемых к акту)</w:t>
      </w:r>
    </w:p>
    <w:p w:rsidR="00847207" w:rsidRDefault="00847207">
      <w:pPr>
        <w:keepNext/>
        <w:keepLines/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При проведении документарной проверки были рассмотрены следующие документы и сведения:  </w:t>
      </w:r>
    </w:p>
    <w:p w:rsidR="00847207" w:rsidRDefault="00847207">
      <w:pPr>
        <w:keepNext/>
        <w:keepLines/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keepNext/>
        <w:keepLines/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(рассмотренные документы и сведения)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По результатам документарной проверки установлено:  </w:t>
      </w:r>
    </w:p>
    <w:p w:rsidR="00847207" w:rsidRDefault="00847207">
      <w:pPr>
        <w:pBdr>
          <w:top w:val="single" w:sz="4" w:space="1" w:color="000000"/>
        </w:pBdr>
        <w:spacing w:line="216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847207" w:rsidRDefault="00847207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(выводы по результатам проведения документарной проверки)</w:t>
      </w:r>
    </w:p>
    <w:p w:rsidR="00847207" w:rsidRDefault="0084720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К настоящему акту прилагаются: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(документы, составленные по результатам проведения контрольных действий а также документы и иные материалы, являющиеся доказательствами нарушения обязательных требований)</w:t>
      </w: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A506D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06D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ФИО руководителя контрольного органа)                                        (подпись)</w:t>
      </w:r>
    </w:p>
    <w:p w:rsidR="00847207" w:rsidRDefault="00847207">
      <w:pPr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и должность инспектора, подготовившего акт документарной проверки, контактный телефон, электронный адрес (при наличии)</w:t>
      </w: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</w:rPr>
      </w:pPr>
    </w:p>
    <w:tbl>
      <w:tblPr>
        <w:tblW w:w="9979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 </w:t>
            </w:r>
            <w:r>
              <w:rPr>
                <w:rStyle w:val="af0"/>
                <w:rFonts w:ascii="Times New Roman" w:hAnsi="Times New Roman" w:cs="Times New Roman"/>
                <w:b/>
                <w:bCs/>
              </w:rPr>
              <w:endnoteReference w:customMarkFollows="1" w:id="3"/>
              <w:t>*</w:t>
            </w:r>
          </w:p>
        </w:tc>
      </w:tr>
    </w:tbl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>к Положению о муниципальном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 контроле на территории городского округа город Новоалтайск Алтайского края </w:t>
      </w:r>
    </w:p>
    <w:p w:rsidR="00847207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контрольного органа)</w:t>
      </w: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99"/>
        <w:gridCol w:w="396"/>
        <w:gridCol w:w="227"/>
        <w:gridCol w:w="1475"/>
        <w:gridCol w:w="113"/>
        <w:gridCol w:w="851"/>
        <w:gridCol w:w="425"/>
        <w:gridCol w:w="566"/>
        <w:gridCol w:w="567"/>
        <w:gridCol w:w="568"/>
        <w:gridCol w:w="964"/>
        <w:gridCol w:w="1133"/>
      </w:tblGrid>
      <w:tr w:rsidR="00847207">
        <w:trPr>
          <w:jc w:val="center"/>
        </w:trPr>
        <w:tc>
          <w:tcPr>
            <w:tcW w:w="198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207" w:rsidRDefault="0084720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(дата и время составления акта)</w:t>
      </w:r>
    </w:p>
    <w:p w:rsidR="00847207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after="180"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составления акта)</w:t>
      </w:r>
    </w:p>
    <w:p w:rsidR="00847207" w:rsidRDefault="008472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 выездной проверки</w:t>
      </w:r>
    </w:p>
    <w:p w:rsidR="00847207" w:rsidRDefault="00847207">
      <w:pPr>
        <w:pBdr>
          <w:top w:val="single" w:sz="4" w:space="1" w:color="000000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(плановой/внеплановой)</w:t>
      </w:r>
    </w:p>
    <w:p w:rsidR="00847207" w:rsidRDefault="00847207">
      <w:pPr>
        <w:spacing w:befor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Выездная проверка проведена в соответствии с приказом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(ссылка на приказ о проведении выездной проверки, номер выездной проверки в едином реестре контрольных мероприятий).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 Выездная проверка проведена в рамках муниципального земельного контроля.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Выездная проверка проведена:</w:t>
      </w:r>
    </w:p>
    <w:p w:rsidR="00847207" w:rsidRDefault="00847207">
      <w:pPr>
        <w:pBdr>
          <w:top w:val="single" w:sz="4" w:space="1" w:color="000000"/>
        </w:pBdr>
        <w:spacing w:line="216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(ФИО, должность инспектора)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 проведению выездной проверки были привлечены: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специалисты:</w:t>
      </w: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after="180"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(ФИО, должности специалистов);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(экспертные организации):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(ФИО, должности экспертов)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Выездная проверка проведена в отношении: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(объект контроля).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Выездная проверка была проведена по адресу (местоположению):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места осуществления контролируемым лицом деятельности или места нахождения иных объектов контроля)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Контролируемые лица: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(ФИО гражданина или наименование организации, их ИНН, адрес организации (ее филиалов, представительств, обособленных структурных подразделений)</w:t>
      </w:r>
    </w:p>
    <w:p w:rsidR="00847207" w:rsidRDefault="00847207">
      <w:pPr>
        <w:keepNext/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Выездная проверка проведена в следующие сроки: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6"/>
        <w:gridCol w:w="290"/>
        <w:gridCol w:w="283"/>
        <w:gridCol w:w="284"/>
        <w:gridCol w:w="1316"/>
        <w:gridCol w:w="114"/>
        <w:gridCol w:w="851"/>
        <w:gridCol w:w="424"/>
        <w:gridCol w:w="567"/>
        <w:gridCol w:w="568"/>
        <w:gridCol w:w="566"/>
        <w:gridCol w:w="773"/>
      </w:tblGrid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47207" w:rsidRDefault="00847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выездной проверки приостанавливалось в связи с______________ ____________________________________</w:t>
      </w:r>
      <w:r w:rsidR="00A506D8">
        <w:rPr>
          <w:rFonts w:ascii="Times New Roman" w:hAnsi="Times New Roman" w:cs="Times New Roman"/>
          <w:sz w:val="28"/>
          <w:szCs w:val="28"/>
        </w:rPr>
        <w:t>______________________________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6"/>
        <w:gridCol w:w="290"/>
        <w:gridCol w:w="425"/>
        <w:gridCol w:w="284"/>
        <w:gridCol w:w="1174"/>
        <w:gridCol w:w="114"/>
        <w:gridCol w:w="851"/>
        <w:gridCol w:w="424"/>
        <w:gridCol w:w="567"/>
        <w:gridCol w:w="568"/>
        <w:gridCol w:w="566"/>
        <w:gridCol w:w="773"/>
      </w:tblGrid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непосредственного взаимодействия с контролируемым лицом составил:</w:t>
      </w:r>
    </w:p>
    <w:p w:rsidR="00847207" w:rsidRDefault="00847207" w:rsidP="00A506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after="18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(срок (рабочие дни, часы, минуты), в пределах которого осуществлялось непосредственное взаимодействие с контролируемым лицом по инициативе контролируемого лица)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При проведении выездной проверки совершены следующие контрольные действия: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следующие сроки: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6"/>
        <w:gridCol w:w="290"/>
        <w:gridCol w:w="425"/>
        <w:gridCol w:w="284"/>
        <w:gridCol w:w="1174"/>
        <w:gridCol w:w="114"/>
        <w:gridCol w:w="851"/>
        <w:gridCol w:w="424"/>
        <w:gridCol w:w="567"/>
        <w:gridCol w:w="568"/>
        <w:gridCol w:w="566"/>
        <w:gridCol w:w="773"/>
      </w:tblGrid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47207">
        <w:tc>
          <w:tcPr>
            <w:tcW w:w="445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847207" w:rsidRDefault="00847207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месту </w:t>
      </w:r>
    </w:p>
    <w:p w:rsidR="00847207" w:rsidRDefault="00847207">
      <w:pPr>
        <w:pBdr>
          <w:top w:val="single" w:sz="4" w:space="1" w:color="000000"/>
        </w:pBdr>
        <w:spacing w:after="18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(даты и места фактически совершенных контрольных действий)</w:t>
      </w:r>
    </w:p>
    <w:p w:rsidR="00847207" w:rsidRDefault="008472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которого составлен: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after="18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(даты составления и реквизиты документов, составленных по результатам проведения контрольных действий, и прилагаемых к акту)</w:t>
      </w:r>
    </w:p>
    <w:p w:rsidR="00847207" w:rsidRDefault="00847207">
      <w:pPr>
        <w:spacing w:after="180"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after="18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(аналогичные сведения по второму и иным контрольным действиям)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При проведении выездной проверки были рассмотрены следующие документы и сведения: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(рассмотренные при проведении выездной проверки документы и сведения)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По результатам выездной проверки установлено:  </w:t>
      </w:r>
    </w:p>
    <w:p w:rsidR="00847207" w:rsidRDefault="00847207">
      <w:pPr>
        <w:pBdr>
          <w:top w:val="single" w:sz="4" w:space="1" w:color="000000"/>
        </w:pBdr>
        <w:spacing w:line="216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847207" w:rsidRDefault="00847207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(выводы по результатам проведения выездной проверки)</w:t>
      </w:r>
    </w:p>
    <w:p w:rsidR="00847207" w:rsidRDefault="00847207">
      <w:pPr>
        <w:keepNext/>
        <w:keepLine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К настоящему акту прилагаются: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документы, составленные по результатам проведения контрольных действий (даты их составления и реквизиты)</w:t>
      </w: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A506D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06D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ФИО руководителя контрольного органа)                                        (подпись)</w:t>
      </w:r>
    </w:p>
    <w:p w:rsidR="00847207" w:rsidRDefault="00847207">
      <w:pPr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и должность инспектора, подготовившего акт выездной проверки, контактный телефон, электронный адрес (при наличии)</w:t>
      </w:r>
    </w:p>
    <w:p w:rsidR="00847207" w:rsidRDefault="00847207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об ознакомлении или об отказе в ознакомлении контролируемых лиц или их представителей с актом выездной проверки (дата и время ознакомления)</w:t>
            </w:r>
          </w:p>
        </w:tc>
      </w:tr>
      <w:tr w:rsidR="0084720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7207" w:rsidRDefault="00847207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br/>
        <w:t>к Положению о муниципальном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 контроле на территории городского округа город Новоалтайск Алтайского края </w:t>
      </w:r>
    </w:p>
    <w:p w:rsidR="00847207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контрольного органа)</w:t>
      </w:r>
    </w:p>
    <w:p w:rsidR="00847207" w:rsidRDefault="00847207">
      <w:pPr>
        <w:pBdr>
          <w:top w:val="single" w:sz="4" w:space="1" w:color="000000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99"/>
        <w:gridCol w:w="396"/>
        <w:gridCol w:w="227"/>
        <w:gridCol w:w="1475"/>
        <w:gridCol w:w="113"/>
        <w:gridCol w:w="851"/>
        <w:gridCol w:w="425"/>
        <w:gridCol w:w="566"/>
        <w:gridCol w:w="567"/>
        <w:gridCol w:w="568"/>
        <w:gridCol w:w="964"/>
        <w:gridCol w:w="1133"/>
      </w:tblGrid>
      <w:tr w:rsidR="00847207">
        <w:trPr>
          <w:jc w:val="center"/>
        </w:trPr>
        <w:tc>
          <w:tcPr>
            <w:tcW w:w="198" w:type="dxa"/>
            <w:vAlign w:val="bottom"/>
          </w:tcPr>
          <w:p w:rsidR="00847207" w:rsidRDefault="008472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 w:rsidR="00847207" w:rsidRDefault="00847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207" w:rsidRDefault="008472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и время составления акта)</w:t>
      </w:r>
    </w:p>
    <w:p w:rsidR="00847207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after="18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составления акта)</w:t>
      </w:r>
    </w:p>
    <w:p w:rsidR="00847207" w:rsidRDefault="008472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 о невозможности проведения проверки</w:t>
      </w:r>
    </w:p>
    <w:p w:rsidR="00847207" w:rsidRPr="00A506D8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6D8">
        <w:rPr>
          <w:rFonts w:ascii="Times New Roman" w:hAnsi="Times New Roman" w:cs="Times New Roman"/>
          <w:sz w:val="28"/>
          <w:szCs w:val="28"/>
        </w:rPr>
        <w:t>№______</w:t>
      </w:r>
    </w:p>
    <w:p w:rsidR="00847207" w:rsidRDefault="00847207">
      <w:pPr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 основании приказа от                          №        </w:t>
      </w: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и номер решения, наименование назначенного контрольного мероприятия)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отношении:</w:t>
      </w:r>
    </w:p>
    <w:p w:rsidR="00847207" w:rsidRDefault="00847207">
      <w:pPr>
        <w:pBdr>
          <w:top w:val="single" w:sz="4" w:space="1" w:color="000000"/>
        </w:pBdr>
        <w:spacing w:line="216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гражданина, наименование организации)</w:t>
      </w:r>
    </w:p>
    <w:p w:rsidR="00847207" w:rsidRDefault="00847207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период: с «       »                      по      «      »</w:t>
      </w:r>
    </w:p>
    <w:p w:rsidR="00847207" w:rsidRDefault="00847207">
      <w:pPr>
        <w:pBdr>
          <w:top w:val="single" w:sz="4" w:space="1" w:color="000000"/>
        </w:pBdr>
        <w:spacing w:line="21" w:lineRule="auto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before="18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УСТАНОВЛЕНО</w:t>
      </w:r>
    </w:p>
    <w:p w:rsidR="00847207" w:rsidRDefault="00847207">
      <w:pPr>
        <w:spacing w:before="18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pBdr>
          <w:top w:val="single" w:sz="4" w:space="1" w:color="000000"/>
        </w:pBdr>
        <w:spacing w:line="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6D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(обстоятельства и причины невозможности проведения контрольного мероприятия)</w:t>
      </w: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847207" w:rsidRDefault="00847207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847207" w:rsidRDefault="00847207">
      <w:pPr>
        <w:tabs>
          <w:tab w:val="left" w:pos="6225"/>
        </w:tabs>
        <w:spacing w:line="216" w:lineRule="auto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847207" w:rsidRDefault="00847207">
      <w:pPr>
        <w:tabs>
          <w:tab w:val="left" w:pos="6225"/>
        </w:tabs>
        <w:spacing w:line="21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«___»________________   _____________</w:t>
      </w:r>
    </w:p>
    <w:p w:rsidR="00847207" w:rsidRDefault="00847207">
      <w:pPr>
        <w:tabs>
          <w:tab w:val="left" w:pos="6225"/>
        </w:tabs>
        <w:spacing w:line="21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47207" w:rsidRDefault="00847207">
      <w:pPr>
        <w:tabs>
          <w:tab w:val="left" w:pos="6225"/>
        </w:tabs>
        <w:spacing w:line="21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47207" w:rsidRDefault="00847207">
      <w:pPr>
        <w:pBdr>
          <w:top w:val="single" w:sz="4" w:space="1" w:color="000000"/>
        </w:pBdr>
        <w:spacing w:line="216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(подпись, фамилия, инициалы инспектора)</w:t>
      </w:r>
    </w:p>
    <w:p w:rsidR="00847207" w:rsidRDefault="0084720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контрольного органа</w:t>
      </w:r>
    </w:p>
    <w:p w:rsidR="00847207" w:rsidRDefault="0084720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              </w:t>
      </w:r>
      <w:r w:rsidR="00A506D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7207" w:rsidRDefault="00847207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ФИО руководителя контрольного органа)                                        (подпись)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A506D8" w:rsidRDefault="00A506D8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 контроле на территории городского округа город Новоалтайск Алтайского края </w:t>
      </w:r>
    </w:p>
    <w:p w:rsidR="00847207" w:rsidRDefault="00847207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Ключевые показатели муниципального контроля и их целевые значения </w:t>
      </w:r>
    </w:p>
    <w:p w:rsidR="00847207" w:rsidRDefault="00847207">
      <w:pPr>
        <w:jc w:val="both"/>
        <w:rPr>
          <w:rFonts w:ascii="Times New Roman" w:hAnsi="Times New Roman"/>
          <w:b/>
          <w:sz w:val="28"/>
        </w:rPr>
      </w:pPr>
    </w:p>
    <w:tbl>
      <w:tblPr>
        <w:tblW w:w="9240" w:type="dxa"/>
        <w:tblInd w:w="183" w:type="dxa"/>
        <w:tblLayout w:type="fixed"/>
        <w:tblLook w:val="0000"/>
      </w:tblPr>
      <w:tblGrid>
        <w:gridCol w:w="6119"/>
        <w:gridCol w:w="3121"/>
      </w:tblGrid>
      <w:tr w:rsidR="00847207">
        <w:trPr>
          <w:trHeight w:val="315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207" w:rsidRDefault="00847207">
            <w:pPr>
              <w:spacing w:line="276" w:lineRule="auto"/>
              <w:ind w:left="23" w:hanging="113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Ключевые показатели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207" w:rsidRDefault="00847207">
            <w:pPr>
              <w:spacing w:line="276" w:lineRule="auto"/>
              <w:ind w:left="23" w:hanging="113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Целевые значения</w:t>
            </w:r>
          </w:p>
        </w:tc>
      </w:tr>
      <w:tr w:rsidR="00847207">
        <w:trPr>
          <w:trHeight w:val="15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207" w:rsidRDefault="00847207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207" w:rsidRDefault="00847207">
            <w:pPr>
              <w:ind w:firstLine="33"/>
              <w:jc w:val="center"/>
            </w:pPr>
            <w:r>
              <w:rPr>
                <w:rFonts w:ascii="Times New Roman" w:hAnsi="Times New Roman"/>
                <w:sz w:val="28"/>
              </w:rPr>
              <w:t>70%</w:t>
            </w:r>
          </w:p>
        </w:tc>
      </w:tr>
      <w:tr w:rsidR="00847207">
        <w:trPr>
          <w:trHeight w:val="165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207" w:rsidRDefault="00847207">
            <w:pPr>
              <w:jc w:val="both"/>
            </w:pPr>
            <w:r>
              <w:rPr>
                <w:rFonts w:ascii="Times New Roman" w:hAnsi="Times New Roman"/>
                <w:sz w:val="28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7207" w:rsidRDefault="00847207">
            <w:pPr>
              <w:ind w:firstLine="33"/>
              <w:jc w:val="center"/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</w:tbl>
    <w:p w:rsidR="00847207" w:rsidRDefault="00847207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47207" w:rsidRDefault="008472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Индикативные показатели</w:t>
      </w:r>
    </w:p>
    <w:p w:rsidR="00847207" w:rsidRDefault="008472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144" w:type="dxa"/>
        <w:tblLayout w:type="fixed"/>
        <w:tblCellMar>
          <w:left w:w="149" w:type="dxa"/>
          <w:right w:w="149" w:type="dxa"/>
        </w:tblCellMar>
        <w:tblLook w:val="00A0"/>
      </w:tblPr>
      <w:tblGrid>
        <w:gridCol w:w="648"/>
        <w:gridCol w:w="2697"/>
        <w:gridCol w:w="813"/>
        <w:gridCol w:w="2927"/>
        <w:gridCol w:w="952"/>
        <w:gridCol w:w="6"/>
        <w:gridCol w:w="1891"/>
      </w:tblGrid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Индикативные показатели, </w:t>
            </w:r>
          </w:p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характеризующие параметры проведенных мероприятий</w:t>
            </w:r>
          </w:p>
        </w:tc>
      </w:tr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Выполняемость внеплановых проверок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выполняемость внеплановых проверок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внеплановых проверок (ед.)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решений на проведение внеплановых проверок (ед.)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и жалобы, поступившие в контрольный орган</w:t>
            </w:r>
          </w:p>
        </w:tc>
      </w:tr>
      <w:tr w:rsidR="00847207">
        <w:trPr>
          <w:trHeight w:val="1388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проверок, на результаты которых поданы жалобы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- количество жалоб (ед.)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проверок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проверок, признанных недействительными (ед.)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проверок (ед.)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- проверки, не проведенные по причине отсутствия проверяемого лица (ед.)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проверок (ед.)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Кпз</w:t>
            </w:r>
            <w:proofErr w:type="spellEnd"/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заявлений, по которым пришел отказ в согласовании (ед.)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Кпз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поданных на согласование заявлений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  <w:proofErr w:type="spellEnd"/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нм - количество материалов, направленных в уполномоченные органы (ед.)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выявленных нарушений (ед.)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Индикативные показатели, </w:t>
            </w:r>
          </w:p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характеризующие объем задействованных трудовых ресурсов</w:t>
            </w:r>
          </w:p>
        </w:tc>
      </w:tr>
      <w:tr w:rsidR="0084720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контрольных мероприятий на инспектора контрольного органа по муниципальному земельному контролю 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Км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Кр=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Нк</w:t>
            </w:r>
            <w:proofErr w:type="spellEnd"/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 - количество контрольных мероприятий (ед.)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инспекторов контрольного органа по муниципальному земельному контролю  (ед.)</w:t>
            </w:r>
          </w:p>
          <w:p w:rsidR="00847207" w:rsidRDefault="0084720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нагрузка на 1 работника (ед.)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07" w:rsidRDefault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207" w:rsidRDefault="00847207"/>
    <w:p w:rsidR="00847207" w:rsidRDefault="00847207" w:rsidP="00596DE0">
      <w:pPr>
        <w:pStyle w:val="af5"/>
        <w:tabs>
          <w:tab w:val="left" w:pos="9400"/>
        </w:tabs>
        <w:spacing w:line="240" w:lineRule="auto"/>
        <w:ind w:right="-45"/>
        <w:jc w:val="center"/>
        <w:rPr>
          <w:rFonts w:ascii="Times New Roman" w:hAnsi="Times New Roman" w:cs="Times New Roman"/>
          <w:sz w:val="28"/>
          <w:szCs w:val="28"/>
        </w:rPr>
      </w:pPr>
    </w:p>
    <w:sectPr w:rsidR="00847207" w:rsidSect="00F82053">
      <w:pgSz w:w="11906" w:h="16838"/>
      <w:pgMar w:top="1134" w:right="851" w:bottom="1134" w:left="1701" w:header="0" w:footer="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53" w:rsidRDefault="00F82053">
      <w:r>
        <w:separator/>
      </w:r>
    </w:p>
  </w:endnote>
  <w:endnote w:type="continuationSeparator" w:id="0">
    <w:p w:rsidR="00F82053" w:rsidRDefault="00F82053">
      <w:r>
        <w:continuationSeparator/>
      </w:r>
    </w:p>
  </w:endnote>
  <w:endnote w:id="1">
    <w:p w:rsidR="00F82053" w:rsidRDefault="00F82053">
      <w:pPr>
        <w:pStyle w:val="aff3"/>
        <w:widowControl w:val="0"/>
      </w:pPr>
    </w:p>
  </w:endnote>
  <w:endnote w:id="2">
    <w:p w:rsidR="00F82053" w:rsidRDefault="00F82053">
      <w:pPr>
        <w:pStyle w:val="aff3"/>
        <w:widowControl w:val="0"/>
      </w:pPr>
    </w:p>
  </w:endnote>
  <w:endnote w:id="3">
    <w:p w:rsidR="00F82053" w:rsidRDefault="00F82053">
      <w:pPr>
        <w:pStyle w:val="aff3"/>
        <w:widowControl w:val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53" w:rsidRDefault="00F82053" w:rsidP="00565C54">
      <w:r>
        <w:separator/>
      </w:r>
    </w:p>
  </w:footnote>
  <w:footnote w:type="continuationSeparator" w:id="0">
    <w:p w:rsidR="00F82053" w:rsidRDefault="00F82053" w:rsidP="00565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134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>
    <w:nsid w:val="71C85BF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C54"/>
    <w:rsid w:val="0011170A"/>
    <w:rsid w:val="00205A63"/>
    <w:rsid w:val="00213E7E"/>
    <w:rsid w:val="002900C6"/>
    <w:rsid w:val="002958D0"/>
    <w:rsid w:val="00377B1E"/>
    <w:rsid w:val="0044428B"/>
    <w:rsid w:val="00565C54"/>
    <w:rsid w:val="00577571"/>
    <w:rsid w:val="00596DE0"/>
    <w:rsid w:val="005A4576"/>
    <w:rsid w:val="00716FFE"/>
    <w:rsid w:val="007307E1"/>
    <w:rsid w:val="007D4139"/>
    <w:rsid w:val="00847207"/>
    <w:rsid w:val="0093370B"/>
    <w:rsid w:val="009553FF"/>
    <w:rsid w:val="00A506D8"/>
    <w:rsid w:val="00C32781"/>
    <w:rsid w:val="00E114DA"/>
    <w:rsid w:val="00E238D7"/>
    <w:rsid w:val="00EC6330"/>
    <w:rsid w:val="00EE12B1"/>
    <w:rsid w:val="00F8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63"/>
    <w:pPr>
      <w:widowControl w:val="0"/>
      <w:suppressAutoHyphens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05A63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05A63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05A63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205A63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05A63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5A63"/>
    <w:rPr>
      <w:rFonts w:ascii="XO Thames" w:hAnsi="XO Thames" w:cs="XO Thames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05A63"/>
    <w:rPr>
      <w:rFonts w:ascii="XO Thames" w:hAnsi="XO Thames" w:cs="XO Thames"/>
      <w:b/>
      <w:bCs/>
      <w:color w:val="00A0FF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05A63"/>
    <w:rPr>
      <w:rFonts w:ascii="XO Thames" w:hAnsi="XO Thames" w:cs="XO Thames"/>
      <w:b/>
      <w:bCs/>
      <w:i/>
      <w:iCs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205A63"/>
    <w:rPr>
      <w:rFonts w:ascii="XO Thames" w:hAnsi="XO Thames" w:cs="XO Thames"/>
      <w:b/>
      <w:bCs/>
      <w:color w:val="595959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205A63"/>
    <w:rPr>
      <w:rFonts w:ascii="XO Thames" w:hAnsi="XO Thames" w:cs="XO Thames"/>
      <w:b/>
      <w:bCs/>
      <w:color w:val="000000"/>
      <w:sz w:val="20"/>
      <w:szCs w:val="20"/>
    </w:rPr>
  </w:style>
  <w:style w:type="character" w:customStyle="1" w:styleId="11">
    <w:name w:val="Обычный1"/>
    <w:uiPriority w:val="99"/>
    <w:rsid w:val="00205A63"/>
    <w:rPr>
      <w:rFonts w:ascii="Arial" w:hAnsi="Arial"/>
      <w:sz w:val="20"/>
    </w:rPr>
  </w:style>
  <w:style w:type="character" w:customStyle="1" w:styleId="21">
    <w:name w:val="Оглавление 2 Знак"/>
    <w:link w:val="22"/>
    <w:uiPriority w:val="99"/>
    <w:locked/>
    <w:rsid w:val="00205A63"/>
    <w:rPr>
      <w:rFonts w:ascii="Calibri" w:hAnsi="Calibri"/>
      <w:color w:val="000000"/>
      <w:sz w:val="20"/>
      <w:lang w:eastAsia="ru-RU"/>
    </w:rPr>
  </w:style>
  <w:style w:type="character" w:customStyle="1" w:styleId="41">
    <w:name w:val="Оглавление 4 Знак"/>
    <w:link w:val="42"/>
    <w:uiPriority w:val="99"/>
    <w:locked/>
    <w:rsid w:val="00205A63"/>
    <w:rPr>
      <w:rFonts w:ascii="Calibri" w:hAnsi="Calibri"/>
      <w:color w:val="000000"/>
      <w:sz w:val="20"/>
      <w:lang w:eastAsia="ru-RU"/>
    </w:rPr>
  </w:style>
  <w:style w:type="character" w:customStyle="1" w:styleId="a3">
    <w:name w:val="Нижний колонтитул Знак"/>
    <w:basedOn w:val="a0"/>
    <w:uiPriority w:val="99"/>
    <w:locked/>
    <w:rsid w:val="00205A63"/>
    <w:rPr>
      <w:rFonts w:ascii="Arial" w:hAnsi="Arial" w:cs="Arial"/>
      <w:sz w:val="20"/>
      <w:szCs w:val="20"/>
    </w:rPr>
  </w:style>
  <w:style w:type="character" w:customStyle="1" w:styleId="6">
    <w:name w:val="Оглавление 6 Знак"/>
    <w:uiPriority w:val="99"/>
    <w:locked/>
    <w:rsid w:val="00205A63"/>
    <w:rPr>
      <w:rFonts w:ascii="Calibri" w:hAnsi="Calibri"/>
      <w:color w:val="000000"/>
      <w:sz w:val="20"/>
      <w:lang w:eastAsia="ru-RU"/>
    </w:rPr>
  </w:style>
  <w:style w:type="character" w:customStyle="1" w:styleId="7">
    <w:name w:val="Оглавление 7 Знак"/>
    <w:uiPriority w:val="99"/>
    <w:locked/>
    <w:rsid w:val="00205A63"/>
    <w:rPr>
      <w:rFonts w:ascii="Calibri" w:hAnsi="Calibri"/>
      <w:color w:val="000000"/>
      <w:sz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205A63"/>
    <w:rPr>
      <w:rFonts w:ascii="Times New Roman" w:hAnsi="Times New Roman"/>
      <w:sz w:val="22"/>
      <w:lang w:val="ru-RU" w:eastAsia="ru-RU"/>
    </w:rPr>
  </w:style>
  <w:style w:type="character" w:customStyle="1" w:styleId="31">
    <w:name w:val="Оглавление 3 Знак"/>
    <w:uiPriority w:val="99"/>
    <w:locked/>
    <w:rsid w:val="00205A63"/>
    <w:rPr>
      <w:rFonts w:ascii="Calibri" w:hAnsi="Calibri"/>
      <w:color w:val="000000"/>
      <w:sz w:val="20"/>
      <w:lang w:eastAsia="ru-RU"/>
    </w:rPr>
  </w:style>
  <w:style w:type="character" w:customStyle="1" w:styleId="a4">
    <w:name w:val="Привязка сноски"/>
    <w:uiPriority w:val="99"/>
    <w:rsid w:val="00565C54"/>
    <w:rPr>
      <w:rFonts w:ascii="Calibri" w:hAnsi="Calibri"/>
      <w:sz w:val="20"/>
      <w:vertAlign w:val="superscript"/>
    </w:rPr>
  </w:style>
  <w:style w:type="character" w:customStyle="1" w:styleId="FootnoteCharacters">
    <w:name w:val="Footnote Characters"/>
    <w:basedOn w:val="a0"/>
    <w:uiPriority w:val="99"/>
    <w:semiHidden/>
    <w:locked/>
    <w:rsid w:val="00205A63"/>
    <w:rPr>
      <w:rFonts w:ascii="Calibri" w:hAnsi="Calibri" w:cs="Calibri"/>
      <w:sz w:val="20"/>
      <w:szCs w:val="20"/>
      <w:vertAlign w:val="superscript"/>
    </w:rPr>
  </w:style>
  <w:style w:type="character" w:customStyle="1" w:styleId="a5">
    <w:name w:val="Текст выноски Знак"/>
    <w:basedOn w:val="a0"/>
    <w:uiPriority w:val="99"/>
    <w:locked/>
    <w:rsid w:val="00205A63"/>
    <w:rPr>
      <w:rFonts w:ascii="Tahoma" w:hAnsi="Tahoma" w:cs="Tahoma"/>
      <w:sz w:val="20"/>
      <w:szCs w:val="20"/>
    </w:rPr>
  </w:style>
  <w:style w:type="character" w:customStyle="1" w:styleId="a6">
    <w:name w:val="Абзац списка Знак"/>
    <w:uiPriority w:val="99"/>
    <w:locked/>
    <w:rsid w:val="00205A63"/>
    <w:rPr>
      <w:rFonts w:ascii="Arial" w:hAnsi="Arial"/>
      <w:sz w:val="20"/>
    </w:rPr>
  </w:style>
  <w:style w:type="character" w:customStyle="1" w:styleId="-">
    <w:name w:val="Интернет-ссылка"/>
    <w:basedOn w:val="a0"/>
    <w:link w:val="12"/>
    <w:uiPriority w:val="99"/>
    <w:locked/>
    <w:rsid w:val="00205A63"/>
    <w:rPr>
      <w:rFonts w:eastAsia="Times New Roman" w:cs="Calibri"/>
      <w:color w:val="000000"/>
      <w:lang w:val="ru-RU" w:eastAsia="ru-RU" w:bidi="ar-SA"/>
    </w:rPr>
  </w:style>
  <w:style w:type="character" w:customStyle="1" w:styleId="Footnote1">
    <w:name w:val="Footnote1"/>
    <w:link w:val="Footnote"/>
    <w:uiPriority w:val="99"/>
    <w:locked/>
    <w:rsid w:val="00205A63"/>
    <w:rPr>
      <w:rFonts w:ascii="Arial" w:hAnsi="Arial"/>
      <w:sz w:val="20"/>
    </w:rPr>
  </w:style>
  <w:style w:type="character" w:customStyle="1" w:styleId="13">
    <w:name w:val="Оглавление 1 Знак"/>
    <w:link w:val="14"/>
    <w:uiPriority w:val="99"/>
    <w:locked/>
    <w:rsid w:val="00205A63"/>
    <w:rPr>
      <w:rFonts w:ascii="XO Thames" w:hAnsi="XO Thames"/>
      <w:b/>
      <w:sz w:val="20"/>
    </w:rPr>
  </w:style>
  <w:style w:type="character" w:customStyle="1" w:styleId="HeaderandFooter1">
    <w:name w:val="Header and Footer1"/>
    <w:link w:val="a7"/>
    <w:uiPriority w:val="99"/>
    <w:locked/>
    <w:rsid w:val="00205A63"/>
    <w:rPr>
      <w:rFonts w:ascii="XO Thames" w:hAnsi="XO Thames"/>
      <w:color w:val="000000"/>
      <w:sz w:val="22"/>
      <w:lang w:val="ru-RU" w:eastAsia="ru-RU"/>
    </w:rPr>
  </w:style>
  <w:style w:type="character" w:customStyle="1" w:styleId="9">
    <w:name w:val="Оглавление 9 Знак"/>
    <w:uiPriority w:val="99"/>
    <w:locked/>
    <w:rsid w:val="00205A63"/>
    <w:rPr>
      <w:rFonts w:ascii="Calibri" w:hAnsi="Calibri"/>
      <w:color w:val="000000"/>
      <w:sz w:val="20"/>
      <w:lang w:eastAsia="ru-RU"/>
    </w:rPr>
  </w:style>
  <w:style w:type="character" w:customStyle="1" w:styleId="8">
    <w:name w:val="Оглавление 8 Знак"/>
    <w:uiPriority w:val="99"/>
    <w:locked/>
    <w:rsid w:val="00205A63"/>
    <w:rPr>
      <w:rFonts w:ascii="Calibri" w:hAnsi="Calibri"/>
      <w:color w:val="000000"/>
      <w:sz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205A63"/>
    <w:rPr>
      <w:rFonts w:ascii="Courier New" w:hAnsi="Courier New"/>
      <w:color w:val="000000"/>
      <w:sz w:val="22"/>
      <w:lang w:val="ru-RU" w:eastAsia="ru-RU"/>
    </w:rPr>
  </w:style>
  <w:style w:type="character" w:customStyle="1" w:styleId="32">
    <w:name w:val="Основной текст с отступом 3 Знак"/>
    <w:basedOn w:val="a0"/>
    <w:uiPriority w:val="99"/>
    <w:locked/>
    <w:rsid w:val="00205A63"/>
    <w:rPr>
      <w:rFonts w:ascii="Times New Roman" w:hAnsi="Times New Roman" w:cs="Times New Roman"/>
      <w:sz w:val="20"/>
      <w:szCs w:val="20"/>
    </w:rPr>
  </w:style>
  <w:style w:type="character" w:customStyle="1" w:styleId="51">
    <w:name w:val="Оглавление 5 Знак"/>
    <w:link w:val="52"/>
    <w:uiPriority w:val="99"/>
    <w:locked/>
    <w:rsid w:val="00205A63"/>
    <w:rPr>
      <w:rFonts w:ascii="Calibri" w:hAnsi="Calibri"/>
      <w:color w:val="000000"/>
      <w:sz w:val="20"/>
      <w:lang w:eastAsia="ru-RU"/>
    </w:rPr>
  </w:style>
  <w:style w:type="character" w:customStyle="1" w:styleId="ConsPlusCell1">
    <w:name w:val="ConsPlusCell1"/>
    <w:link w:val="ConsPlusCell"/>
    <w:uiPriority w:val="99"/>
    <w:locked/>
    <w:rsid w:val="00205A63"/>
    <w:rPr>
      <w:rFonts w:ascii="Courier New" w:hAnsi="Courier New"/>
      <w:color w:val="000000"/>
      <w:sz w:val="22"/>
      <w:lang w:val="ru-RU" w:eastAsia="ru-RU"/>
    </w:rPr>
  </w:style>
  <w:style w:type="character" w:customStyle="1" w:styleId="a8">
    <w:name w:val="Верхний колонтитул Знак"/>
    <w:basedOn w:val="a0"/>
    <w:uiPriority w:val="99"/>
    <w:locked/>
    <w:rsid w:val="00205A63"/>
    <w:rPr>
      <w:rFonts w:ascii="Arial" w:hAnsi="Arial" w:cs="Arial"/>
      <w:sz w:val="20"/>
      <w:szCs w:val="20"/>
    </w:rPr>
  </w:style>
  <w:style w:type="character" w:customStyle="1" w:styleId="a9">
    <w:name w:val="Подзаголовок Знак"/>
    <w:basedOn w:val="a0"/>
    <w:uiPriority w:val="99"/>
    <w:locked/>
    <w:rsid w:val="00205A63"/>
    <w:rPr>
      <w:rFonts w:ascii="XO Thames" w:hAnsi="XO Thames" w:cs="XO Thames"/>
      <w:i/>
      <w:iCs/>
      <w:color w:val="616161"/>
      <w:sz w:val="20"/>
      <w:szCs w:val="20"/>
    </w:rPr>
  </w:style>
  <w:style w:type="character" w:customStyle="1" w:styleId="toc101">
    <w:name w:val="toc 101"/>
    <w:uiPriority w:val="99"/>
    <w:locked/>
    <w:rsid w:val="00205A63"/>
    <w:rPr>
      <w:color w:val="000000"/>
      <w:sz w:val="22"/>
      <w:lang w:eastAsia="ru-RU"/>
    </w:rPr>
  </w:style>
  <w:style w:type="character" w:customStyle="1" w:styleId="aa">
    <w:name w:val="Название Знак"/>
    <w:basedOn w:val="a0"/>
    <w:uiPriority w:val="99"/>
    <w:locked/>
    <w:rsid w:val="00205A63"/>
    <w:rPr>
      <w:rFonts w:ascii="XO Thames" w:hAnsi="XO Thames" w:cs="XO Thames"/>
      <w:b/>
      <w:bCs/>
      <w:sz w:val="20"/>
      <w:szCs w:val="20"/>
    </w:rPr>
  </w:style>
  <w:style w:type="character" w:customStyle="1" w:styleId="ConsPlusTitle1">
    <w:name w:val="ConsPlusTitle1"/>
    <w:link w:val="ConsPlusTitle"/>
    <w:uiPriority w:val="99"/>
    <w:locked/>
    <w:rsid w:val="00205A63"/>
    <w:rPr>
      <w:rFonts w:ascii="Times New Roman" w:hAnsi="Times New Roman"/>
      <w:b/>
      <w:sz w:val="22"/>
      <w:lang w:val="ru-RU" w:eastAsia="ru-RU"/>
    </w:rPr>
  </w:style>
  <w:style w:type="character" w:customStyle="1" w:styleId="ab">
    <w:name w:val="Текст сноски Знак"/>
    <w:basedOn w:val="a0"/>
    <w:uiPriority w:val="99"/>
    <w:semiHidden/>
    <w:locked/>
    <w:rsid w:val="00205A63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205A63"/>
    <w:rPr>
      <w:color w:val="000000"/>
      <w:shd w:val="clear" w:color="auto" w:fill="auto"/>
    </w:rPr>
  </w:style>
  <w:style w:type="character" w:styleId="ac">
    <w:name w:val="annotation reference"/>
    <w:basedOn w:val="a0"/>
    <w:uiPriority w:val="99"/>
    <w:semiHidden/>
    <w:rsid w:val="00205A63"/>
    <w:rPr>
      <w:rFonts w:cs="Times New Roman"/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locked/>
    <w:rsid w:val="00205A63"/>
    <w:rPr>
      <w:rFonts w:ascii="Arial" w:hAnsi="Arial" w:cs="Arial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locked/>
    <w:rsid w:val="00205A63"/>
    <w:rPr>
      <w:b/>
      <w:bCs/>
    </w:rPr>
  </w:style>
  <w:style w:type="character" w:customStyle="1" w:styleId="HTML">
    <w:name w:val="Стандартный HTML Знак"/>
    <w:basedOn w:val="a0"/>
    <w:uiPriority w:val="99"/>
    <w:locked/>
    <w:rsid w:val="00205A63"/>
    <w:rPr>
      <w:rFonts w:ascii="Courier New" w:hAnsi="Courier New" w:cs="Courier New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uiPriority w:val="99"/>
    <w:semiHidden/>
    <w:locked/>
    <w:rsid w:val="00205A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uiPriority w:val="99"/>
    <w:rsid w:val="00565C54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rsid w:val="00205A63"/>
    <w:rPr>
      <w:rFonts w:cs="Times New Roman"/>
      <w:vertAlign w:val="superscript"/>
    </w:rPr>
  </w:style>
  <w:style w:type="character" w:styleId="af1">
    <w:name w:val="page number"/>
    <w:basedOn w:val="a0"/>
    <w:uiPriority w:val="99"/>
    <w:rsid w:val="00205A63"/>
    <w:rPr>
      <w:rFonts w:cs="Times New Roman"/>
    </w:rPr>
  </w:style>
  <w:style w:type="character" w:customStyle="1" w:styleId="310">
    <w:name w:val="Оглавление 3 Знак1"/>
    <w:basedOn w:val="a0"/>
    <w:link w:val="33"/>
    <w:uiPriority w:val="99"/>
    <w:semiHidden/>
    <w:locked/>
    <w:rsid w:val="00205A63"/>
    <w:rPr>
      <w:rFonts w:ascii="Arial" w:hAnsi="Arial" w:cs="Arial"/>
      <w:color w:val="000000"/>
      <w:sz w:val="16"/>
      <w:szCs w:val="16"/>
    </w:rPr>
  </w:style>
  <w:style w:type="character" w:customStyle="1" w:styleId="af2">
    <w:name w:val="Символ концевой сноски"/>
    <w:uiPriority w:val="99"/>
    <w:rsid w:val="00565C54"/>
  </w:style>
  <w:style w:type="character" w:customStyle="1" w:styleId="af3">
    <w:name w:val="Символ сноски"/>
    <w:uiPriority w:val="99"/>
    <w:rsid w:val="00565C54"/>
  </w:style>
  <w:style w:type="paragraph" w:customStyle="1" w:styleId="af4">
    <w:name w:val="Заголовок"/>
    <w:basedOn w:val="a"/>
    <w:next w:val="af5"/>
    <w:uiPriority w:val="99"/>
    <w:rsid w:val="00565C5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5">
    <w:name w:val="Body Text"/>
    <w:basedOn w:val="a"/>
    <w:link w:val="af6"/>
    <w:uiPriority w:val="99"/>
    <w:rsid w:val="00565C54"/>
    <w:pPr>
      <w:spacing w:after="140" w:line="276" w:lineRule="auto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EC6330"/>
    <w:rPr>
      <w:rFonts w:ascii="Arial" w:hAnsi="Arial" w:cs="Arial"/>
      <w:color w:val="000000"/>
      <w:sz w:val="20"/>
      <w:szCs w:val="20"/>
    </w:rPr>
  </w:style>
  <w:style w:type="paragraph" w:styleId="af7">
    <w:name w:val="List"/>
    <w:basedOn w:val="af5"/>
    <w:uiPriority w:val="99"/>
    <w:rsid w:val="00565C54"/>
  </w:style>
  <w:style w:type="paragraph" w:styleId="af8">
    <w:name w:val="caption"/>
    <w:basedOn w:val="a"/>
    <w:uiPriority w:val="99"/>
    <w:qFormat/>
    <w:rsid w:val="00565C54"/>
    <w:pPr>
      <w:suppressLineNumbers/>
      <w:spacing w:before="120" w:after="120"/>
    </w:pPr>
    <w:rPr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205A63"/>
    <w:pPr>
      <w:ind w:left="200" w:hanging="200"/>
    </w:pPr>
  </w:style>
  <w:style w:type="paragraph" w:styleId="af9">
    <w:name w:val="index heading"/>
    <w:basedOn w:val="a"/>
    <w:uiPriority w:val="99"/>
    <w:rsid w:val="00565C54"/>
    <w:pPr>
      <w:suppressLineNumbers/>
    </w:pPr>
  </w:style>
  <w:style w:type="paragraph" w:styleId="22">
    <w:name w:val="toc 2"/>
    <w:basedOn w:val="a"/>
    <w:next w:val="a"/>
    <w:link w:val="21"/>
    <w:autoRedefine/>
    <w:uiPriority w:val="99"/>
    <w:semiHidden/>
    <w:rsid w:val="00205A63"/>
    <w:pPr>
      <w:widowControl/>
      <w:spacing w:after="200" w:line="276" w:lineRule="auto"/>
      <w:ind w:left="200"/>
    </w:pPr>
    <w:rPr>
      <w:rFonts w:ascii="Calibri" w:eastAsia="Calibri" w:hAnsi="Calibri" w:cs="Times New Roman"/>
    </w:rPr>
  </w:style>
  <w:style w:type="paragraph" w:styleId="42">
    <w:name w:val="toc 4"/>
    <w:basedOn w:val="a"/>
    <w:next w:val="a"/>
    <w:link w:val="41"/>
    <w:autoRedefine/>
    <w:uiPriority w:val="99"/>
    <w:semiHidden/>
    <w:rsid w:val="00205A63"/>
    <w:pPr>
      <w:widowControl/>
      <w:spacing w:after="200" w:line="276" w:lineRule="auto"/>
      <w:ind w:left="600"/>
    </w:pPr>
    <w:rPr>
      <w:rFonts w:ascii="Calibri" w:eastAsia="Calibri" w:hAnsi="Calibri" w:cs="Times New Roman"/>
    </w:rPr>
  </w:style>
  <w:style w:type="paragraph" w:customStyle="1" w:styleId="a7">
    <w:name w:val="Верхний и нижний колонтитулы"/>
    <w:link w:val="HeaderandFooter1"/>
    <w:uiPriority w:val="99"/>
    <w:rsid w:val="00205A63"/>
    <w:pPr>
      <w:suppressAutoHyphens/>
      <w:spacing w:after="200" w:line="360" w:lineRule="auto"/>
    </w:pPr>
    <w:rPr>
      <w:rFonts w:ascii="XO Thames" w:hAnsi="XO Thames"/>
      <w:color w:val="000000"/>
    </w:rPr>
  </w:style>
  <w:style w:type="paragraph" w:styleId="afa">
    <w:name w:val="footer"/>
    <w:basedOn w:val="a"/>
    <w:link w:val="16"/>
    <w:uiPriority w:val="99"/>
    <w:rsid w:val="00205A63"/>
    <w:pPr>
      <w:tabs>
        <w:tab w:val="center" w:pos="4677"/>
        <w:tab w:val="right" w:pos="9355"/>
      </w:tabs>
    </w:pPr>
    <w:rPr>
      <w:color w:val="auto"/>
    </w:rPr>
  </w:style>
  <w:style w:type="character" w:customStyle="1" w:styleId="16">
    <w:name w:val="Нижний колонтитул Знак1"/>
    <w:basedOn w:val="a0"/>
    <w:link w:val="afa"/>
    <w:uiPriority w:val="99"/>
    <w:semiHidden/>
    <w:locked/>
    <w:rsid w:val="00EC6330"/>
    <w:rPr>
      <w:rFonts w:ascii="Arial" w:hAnsi="Arial" w:cs="Arial"/>
      <w:color w:val="000000"/>
      <w:sz w:val="20"/>
      <w:szCs w:val="20"/>
    </w:rPr>
  </w:style>
  <w:style w:type="paragraph" w:styleId="60">
    <w:name w:val="toc 6"/>
    <w:basedOn w:val="a"/>
    <w:next w:val="a"/>
    <w:autoRedefine/>
    <w:uiPriority w:val="99"/>
    <w:semiHidden/>
    <w:rsid w:val="00205A63"/>
    <w:pPr>
      <w:widowControl/>
      <w:spacing w:after="200" w:line="276" w:lineRule="auto"/>
      <w:ind w:left="1000"/>
    </w:pPr>
    <w:rPr>
      <w:rFonts w:ascii="Calibri" w:eastAsia="Calibri" w:hAnsi="Calibri" w:cs="Times New Roman"/>
    </w:rPr>
  </w:style>
  <w:style w:type="paragraph" w:styleId="70">
    <w:name w:val="toc 7"/>
    <w:basedOn w:val="a"/>
    <w:next w:val="a"/>
    <w:autoRedefine/>
    <w:uiPriority w:val="99"/>
    <w:semiHidden/>
    <w:rsid w:val="00205A63"/>
    <w:pPr>
      <w:widowControl/>
      <w:spacing w:after="200" w:line="276" w:lineRule="auto"/>
      <w:ind w:left="1200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uiPriority w:val="99"/>
    <w:rsid w:val="00205A63"/>
    <w:pPr>
      <w:widowControl w:val="0"/>
      <w:suppressAutoHyphens/>
      <w:ind w:firstLine="720"/>
    </w:pPr>
    <w:rPr>
      <w:rFonts w:ascii="Times New Roman" w:hAnsi="Times New Roman"/>
    </w:rPr>
  </w:style>
  <w:style w:type="paragraph" w:customStyle="1" w:styleId="12">
    <w:name w:val="Основной шрифт абзаца1"/>
    <w:link w:val="-"/>
    <w:uiPriority w:val="99"/>
    <w:rsid w:val="00205A63"/>
    <w:pPr>
      <w:suppressAutoHyphens/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3">
    <w:name w:val="toc 3"/>
    <w:basedOn w:val="a"/>
    <w:next w:val="a"/>
    <w:link w:val="310"/>
    <w:autoRedefine/>
    <w:uiPriority w:val="99"/>
    <w:semiHidden/>
    <w:rsid w:val="00205A63"/>
    <w:pPr>
      <w:widowControl/>
      <w:spacing w:after="200" w:line="276" w:lineRule="auto"/>
      <w:ind w:left="400"/>
    </w:pPr>
    <w:rPr>
      <w:rFonts w:ascii="Calibri" w:eastAsia="Calibri" w:hAnsi="Calibri" w:cs="Times New Roman"/>
    </w:rPr>
  </w:style>
  <w:style w:type="paragraph" w:customStyle="1" w:styleId="14">
    <w:name w:val="Знак сноски1"/>
    <w:basedOn w:val="12"/>
    <w:link w:val="13"/>
    <w:uiPriority w:val="99"/>
    <w:rsid w:val="00205A63"/>
    <w:rPr>
      <w:rFonts w:ascii="XO Thames" w:eastAsia="Calibri" w:hAnsi="XO Thames" w:cs="Times New Roman"/>
      <w:b/>
      <w:color w:val="auto"/>
    </w:rPr>
  </w:style>
  <w:style w:type="paragraph" w:styleId="afb">
    <w:name w:val="Balloon Text"/>
    <w:basedOn w:val="a"/>
    <w:link w:val="17"/>
    <w:uiPriority w:val="99"/>
    <w:semiHidden/>
    <w:rsid w:val="00205A63"/>
    <w:rPr>
      <w:rFonts w:ascii="Tahoma" w:hAnsi="Tahoma" w:cs="Tahoma"/>
      <w:color w:val="auto"/>
      <w:sz w:val="16"/>
      <w:szCs w:val="16"/>
    </w:rPr>
  </w:style>
  <w:style w:type="character" w:customStyle="1" w:styleId="17">
    <w:name w:val="Текст выноски Знак1"/>
    <w:basedOn w:val="a0"/>
    <w:link w:val="afb"/>
    <w:uiPriority w:val="99"/>
    <w:semiHidden/>
    <w:locked/>
    <w:rsid w:val="00EC6330"/>
    <w:rPr>
      <w:rFonts w:ascii="Times New Roman" w:hAnsi="Times New Roman" w:cs="Arial"/>
      <w:color w:val="000000"/>
      <w:sz w:val="2"/>
    </w:rPr>
  </w:style>
  <w:style w:type="paragraph" w:styleId="afc">
    <w:name w:val="List Paragraph"/>
    <w:basedOn w:val="a"/>
    <w:uiPriority w:val="99"/>
    <w:qFormat/>
    <w:rsid w:val="00205A63"/>
    <w:pPr>
      <w:ind w:left="720"/>
    </w:pPr>
    <w:rPr>
      <w:rFonts w:eastAsia="Calibri" w:cs="Times New Roman"/>
      <w:color w:val="auto"/>
    </w:rPr>
  </w:style>
  <w:style w:type="paragraph" w:customStyle="1" w:styleId="TOC1Char">
    <w:name w:val="TOC 1 Char"/>
    <w:basedOn w:val="12"/>
    <w:uiPriority w:val="99"/>
    <w:rsid w:val="00205A63"/>
    <w:rPr>
      <w:color w:val="0000FF"/>
      <w:u w:val="single"/>
    </w:rPr>
  </w:style>
  <w:style w:type="paragraph" w:customStyle="1" w:styleId="Footnote">
    <w:name w:val="Footnote"/>
    <w:basedOn w:val="a"/>
    <w:link w:val="Footnote1"/>
    <w:uiPriority w:val="99"/>
    <w:rsid w:val="00205A63"/>
    <w:rPr>
      <w:rFonts w:eastAsia="Calibri" w:cs="Times New Roman"/>
      <w:color w:val="auto"/>
    </w:rPr>
  </w:style>
  <w:style w:type="paragraph" w:styleId="18">
    <w:name w:val="toc 1"/>
    <w:basedOn w:val="a"/>
    <w:next w:val="a"/>
    <w:autoRedefine/>
    <w:uiPriority w:val="99"/>
    <w:semiHidden/>
    <w:rsid w:val="00205A63"/>
    <w:pPr>
      <w:widowControl/>
      <w:spacing w:after="200" w:line="276" w:lineRule="auto"/>
    </w:pPr>
    <w:rPr>
      <w:rFonts w:ascii="XO Thames" w:eastAsia="Calibri" w:hAnsi="XO Thames" w:cs="Times New Roman"/>
      <w:b/>
      <w:color w:val="auto"/>
    </w:rPr>
  </w:style>
  <w:style w:type="paragraph" w:styleId="90">
    <w:name w:val="toc 9"/>
    <w:basedOn w:val="a"/>
    <w:next w:val="a"/>
    <w:autoRedefine/>
    <w:uiPriority w:val="99"/>
    <w:semiHidden/>
    <w:rsid w:val="00205A63"/>
    <w:pPr>
      <w:widowControl/>
      <w:spacing w:after="200" w:line="276" w:lineRule="auto"/>
      <w:ind w:left="1600"/>
    </w:pPr>
    <w:rPr>
      <w:rFonts w:ascii="Calibri" w:eastAsia="Calibri" w:hAnsi="Calibri" w:cs="Times New Roman"/>
    </w:rPr>
  </w:style>
  <w:style w:type="paragraph" w:styleId="80">
    <w:name w:val="toc 8"/>
    <w:basedOn w:val="a"/>
    <w:next w:val="a"/>
    <w:autoRedefine/>
    <w:uiPriority w:val="99"/>
    <w:semiHidden/>
    <w:rsid w:val="00205A63"/>
    <w:pPr>
      <w:widowControl/>
      <w:spacing w:after="200" w:line="276" w:lineRule="auto"/>
      <w:ind w:left="1400"/>
    </w:pPr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1"/>
    <w:uiPriority w:val="99"/>
    <w:rsid w:val="00205A63"/>
    <w:pPr>
      <w:widowControl w:val="0"/>
      <w:suppressAutoHyphens/>
    </w:pPr>
    <w:rPr>
      <w:rFonts w:ascii="Courier New" w:hAnsi="Courier New"/>
      <w:color w:val="000000"/>
    </w:rPr>
  </w:style>
  <w:style w:type="paragraph" w:styleId="34">
    <w:name w:val="Body Text Indent 3"/>
    <w:basedOn w:val="a"/>
    <w:link w:val="311"/>
    <w:uiPriority w:val="99"/>
    <w:rsid w:val="00205A63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locked/>
    <w:rsid w:val="00EC6330"/>
    <w:rPr>
      <w:rFonts w:ascii="Arial" w:hAnsi="Arial" w:cs="Arial"/>
      <w:color w:val="000000"/>
      <w:sz w:val="16"/>
      <w:szCs w:val="16"/>
    </w:rPr>
  </w:style>
  <w:style w:type="paragraph" w:styleId="52">
    <w:name w:val="toc 5"/>
    <w:basedOn w:val="a"/>
    <w:next w:val="a"/>
    <w:link w:val="51"/>
    <w:autoRedefine/>
    <w:uiPriority w:val="99"/>
    <w:semiHidden/>
    <w:rsid w:val="00205A63"/>
    <w:pPr>
      <w:widowControl/>
      <w:spacing w:after="200" w:line="276" w:lineRule="auto"/>
      <w:ind w:left="800"/>
    </w:pPr>
    <w:rPr>
      <w:rFonts w:ascii="Calibri" w:eastAsia="Calibri" w:hAnsi="Calibri" w:cs="Times New Roman"/>
    </w:rPr>
  </w:style>
  <w:style w:type="paragraph" w:customStyle="1" w:styleId="ConsPlusCell">
    <w:name w:val="ConsPlusCell"/>
    <w:link w:val="ConsPlusCell1"/>
    <w:uiPriority w:val="99"/>
    <w:rsid w:val="00205A63"/>
    <w:pPr>
      <w:suppressAutoHyphens/>
      <w:spacing w:after="200" w:line="276" w:lineRule="auto"/>
    </w:pPr>
    <w:rPr>
      <w:rFonts w:ascii="Courier New" w:hAnsi="Courier New"/>
      <w:color w:val="000000"/>
    </w:rPr>
  </w:style>
  <w:style w:type="paragraph" w:styleId="afd">
    <w:name w:val="header"/>
    <w:basedOn w:val="a"/>
    <w:link w:val="19"/>
    <w:uiPriority w:val="99"/>
    <w:rsid w:val="00205A63"/>
    <w:pPr>
      <w:tabs>
        <w:tab w:val="center" w:pos="4677"/>
        <w:tab w:val="right" w:pos="9355"/>
      </w:tabs>
    </w:pPr>
    <w:rPr>
      <w:color w:val="auto"/>
    </w:rPr>
  </w:style>
  <w:style w:type="character" w:customStyle="1" w:styleId="19">
    <w:name w:val="Верхний колонтитул Знак1"/>
    <w:basedOn w:val="a0"/>
    <w:link w:val="afd"/>
    <w:uiPriority w:val="99"/>
    <w:semiHidden/>
    <w:locked/>
    <w:rsid w:val="00EC6330"/>
    <w:rPr>
      <w:rFonts w:ascii="Arial" w:hAnsi="Arial" w:cs="Arial"/>
      <w:color w:val="000000"/>
      <w:sz w:val="20"/>
      <w:szCs w:val="20"/>
    </w:rPr>
  </w:style>
  <w:style w:type="paragraph" w:styleId="afe">
    <w:name w:val="Subtitle"/>
    <w:basedOn w:val="a"/>
    <w:next w:val="a"/>
    <w:link w:val="1a"/>
    <w:uiPriority w:val="99"/>
    <w:qFormat/>
    <w:rsid w:val="00205A63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1a">
    <w:name w:val="Подзаголовок Знак1"/>
    <w:basedOn w:val="a0"/>
    <w:link w:val="afe"/>
    <w:uiPriority w:val="99"/>
    <w:locked/>
    <w:rsid w:val="00EC6330"/>
    <w:rPr>
      <w:rFonts w:ascii="Cambria" w:hAnsi="Cambria" w:cs="Times New Roman"/>
      <w:color w:val="000000"/>
      <w:sz w:val="24"/>
      <w:szCs w:val="24"/>
    </w:rPr>
  </w:style>
  <w:style w:type="paragraph" w:customStyle="1" w:styleId="toc10">
    <w:name w:val="toc 10"/>
    <w:next w:val="a"/>
    <w:uiPriority w:val="99"/>
    <w:rsid w:val="00205A63"/>
    <w:pPr>
      <w:suppressAutoHyphens/>
      <w:ind w:left="1800"/>
    </w:pPr>
    <w:rPr>
      <w:color w:val="000000"/>
    </w:rPr>
  </w:style>
  <w:style w:type="paragraph" w:styleId="aff">
    <w:name w:val="Title"/>
    <w:basedOn w:val="a"/>
    <w:next w:val="a"/>
    <w:link w:val="1b"/>
    <w:uiPriority w:val="99"/>
    <w:qFormat/>
    <w:rsid w:val="00205A63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1b">
    <w:name w:val="Название Знак1"/>
    <w:basedOn w:val="a0"/>
    <w:link w:val="aff"/>
    <w:uiPriority w:val="99"/>
    <w:locked/>
    <w:rsid w:val="00EC633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ConsPlusTitle">
    <w:name w:val="ConsPlusTitle"/>
    <w:link w:val="ConsPlusTitle1"/>
    <w:uiPriority w:val="99"/>
    <w:rsid w:val="00205A63"/>
    <w:pPr>
      <w:widowControl w:val="0"/>
      <w:suppressAutoHyphens/>
    </w:pPr>
    <w:rPr>
      <w:rFonts w:ascii="Times New Roman" w:hAnsi="Times New Roman"/>
      <w:b/>
    </w:rPr>
  </w:style>
  <w:style w:type="paragraph" w:styleId="aff0">
    <w:name w:val="footnote text"/>
    <w:basedOn w:val="a"/>
    <w:link w:val="1c"/>
    <w:uiPriority w:val="99"/>
    <w:semiHidden/>
    <w:rsid w:val="00205A63"/>
    <w:pPr>
      <w:widowControl/>
    </w:pPr>
    <w:rPr>
      <w:rFonts w:ascii="Times New Roman" w:hAnsi="Times New Roman" w:cs="Times New Roman"/>
      <w:color w:val="auto"/>
      <w:lang w:eastAsia="ar-SA"/>
    </w:rPr>
  </w:style>
  <w:style w:type="character" w:customStyle="1" w:styleId="1c">
    <w:name w:val="Текст сноски Знак1"/>
    <w:basedOn w:val="a0"/>
    <w:link w:val="aff0"/>
    <w:uiPriority w:val="99"/>
    <w:semiHidden/>
    <w:locked/>
    <w:rsid w:val="00EC6330"/>
    <w:rPr>
      <w:rFonts w:ascii="Arial" w:hAnsi="Arial" w:cs="Arial"/>
      <w:color w:val="000000"/>
      <w:sz w:val="20"/>
      <w:szCs w:val="20"/>
    </w:rPr>
  </w:style>
  <w:style w:type="paragraph" w:styleId="aff1">
    <w:name w:val="annotation text"/>
    <w:basedOn w:val="a"/>
    <w:link w:val="1d"/>
    <w:uiPriority w:val="99"/>
    <w:semiHidden/>
    <w:rsid w:val="00205A63"/>
    <w:rPr>
      <w:color w:val="auto"/>
    </w:rPr>
  </w:style>
  <w:style w:type="character" w:customStyle="1" w:styleId="1d">
    <w:name w:val="Текст примечания Знак1"/>
    <w:basedOn w:val="a0"/>
    <w:link w:val="aff1"/>
    <w:uiPriority w:val="99"/>
    <w:semiHidden/>
    <w:locked/>
    <w:rsid w:val="00EC6330"/>
    <w:rPr>
      <w:rFonts w:ascii="Arial" w:hAnsi="Arial" w:cs="Arial"/>
      <w:color w:val="000000"/>
      <w:sz w:val="20"/>
      <w:szCs w:val="20"/>
    </w:rPr>
  </w:style>
  <w:style w:type="paragraph" w:styleId="aff2">
    <w:name w:val="annotation subject"/>
    <w:basedOn w:val="aff1"/>
    <w:next w:val="aff1"/>
    <w:link w:val="1e"/>
    <w:uiPriority w:val="99"/>
    <w:semiHidden/>
    <w:rsid w:val="00205A63"/>
    <w:rPr>
      <w:b/>
      <w:bCs/>
    </w:rPr>
  </w:style>
  <w:style w:type="character" w:customStyle="1" w:styleId="1e">
    <w:name w:val="Тема примечания Знак1"/>
    <w:basedOn w:val="1d"/>
    <w:link w:val="aff2"/>
    <w:uiPriority w:val="99"/>
    <w:semiHidden/>
    <w:locked/>
    <w:rsid w:val="00EC6330"/>
    <w:rPr>
      <w:b/>
      <w:bCs/>
    </w:rPr>
  </w:style>
  <w:style w:type="paragraph" w:styleId="HTML0">
    <w:name w:val="HTML Preformatted"/>
    <w:basedOn w:val="a"/>
    <w:link w:val="HTML1"/>
    <w:uiPriority w:val="99"/>
    <w:rsid w:val="00205A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1">
    <w:name w:val="Стандартный HTML Знак1"/>
    <w:basedOn w:val="a0"/>
    <w:link w:val="HTML0"/>
    <w:uiPriority w:val="99"/>
    <w:semiHidden/>
    <w:locked/>
    <w:rsid w:val="00EC6330"/>
    <w:rPr>
      <w:rFonts w:ascii="Courier New" w:hAnsi="Courier New" w:cs="Courier New"/>
      <w:color w:val="000000"/>
      <w:sz w:val="20"/>
      <w:szCs w:val="20"/>
    </w:rPr>
  </w:style>
  <w:style w:type="paragraph" w:styleId="aff3">
    <w:name w:val="endnote text"/>
    <w:basedOn w:val="a"/>
    <w:link w:val="1f"/>
    <w:uiPriority w:val="99"/>
    <w:semiHidden/>
    <w:rsid w:val="00205A63"/>
    <w:pPr>
      <w:widowControl/>
    </w:pPr>
    <w:rPr>
      <w:rFonts w:ascii="Times New Roman" w:hAnsi="Times New Roman" w:cs="Times New Roman"/>
      <w:color w:val="auto"/>
    </w:rPr>
  </w:style>
  <w:style w:type="character" w:customStyle="1" w:styleId="1f">
    <w:name w:val="Текст концевой сноски Знак1"/>
    <w:basedOn w:val="a0"/>
    <w:link w:val="aff3"/>
    <w:uiPriority w:val="99"/>
    <w:semiHidden/>
    <w:locked/>
    <w:rsid w:val="00EC6330"/>
    <w:rPr>
      <w:rFonts w:ascii="Arial" w:hAnsi="Arial" w:cs="Arial"/>
      <w:color w:val="000000"/>
      <w:sz w:val="20"/>
      <w:szCs w:val="20"/>
    </w:rPr>
  </w:style>
  <w:style w:type="paragraph" w:styleId="35">
    <w:name w:val="Body Text 3"/>
    <w:basedOn w:val="a"/>
    <w:link w:val="36"/>
    <w:uiPriority w:val="99"/>
    <w:rsid w:val="00205A63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locked/>
    <w:rsid w:val="00EC6330"/>
    <w:rPr>
      <w:rFonts w:ascii="Arial" w:hAnsi="Arial" w:cs="Arial"/>
      <w:color w:val="000000"/>
      <w:sz w:val="16"/>
      <w:szCs w:val="16"/>
    </w:rPr>
  </w:style>
  <w:style w:type="paragraph" w:customStyle="1" w:styleId="aff4">
    <w:name w:val="Содержимое врезки"/>
    <w:basedOn w:val="a"/>
    <w:uiPriority w:val="99"/>
    <w:rsid w:val="00565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26</Pages>
  <Words>5142</Words>
  <Characters>39789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ОВСивкова</cp:lastModifiedBy>
  <cp:revision>129</cp:revision>
  <cp:lastPrinted>2021-12-06T11:42:00Z</cp:lastPrinted>
  <dcterms:created xsi:type="dcterms:W3CDTF">2021-10-25T03:23:00Z</dcterms:created>
  <dcterms:modified xsi:type="dcterms:W3CDTF">2021-12-22T04:46:00Z</dcterms:modified>
</cp:coreProperties>
</file>