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5"/>
        <w:jc w:val="right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Утверждаю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5"/>
        <w:jc w:val="right"/>
        <w:tabs>
          <w:tab w:val="left" w:pos="708" w:leader="none"/>
          <w:tab w:val="left" w:pos="6521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Глава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города</w:t>
      </w:r>
      <w:r>
        <w:rPr>
          <w:b/>
          <w:sz w:val="28"/>
          <w:szCs w:val="28"/>
        </w:rPr>
        <w:t xml:space="preserve"> Новоалтайска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85"/>
        <w:ind w:left="3540" w:firstLine="708"/>
        <w:jc w:val="right"/>
        <w:tabs>
          <w:tab w:val="left" w:pos="708" w:leader="none"/>
          <w:tab w:val="left" w:pos="6600" w:leader="none"/>
          <w:tab w:val="right" w:pos="10064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__________</w:t>
      </w:r>
      <w:r>
        <w:rPr>
          <w:b/>
          <w:sz w:val="28"/>
          <w:szCs w:val="28"/>
        </w:rPr>
        <w:t xml:space="preserve">_________</w:t>
      </w:r>
      <w:r>
        <w:rPr>
          <w:b/>
          <w:sz w:val="28"/>
          <w:szCs w:val="28"/>
        </w:rPr>
        <w:t xml:space="preserve">_______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В.Г. Бодунов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center"/>
        <w:tabs>
          <w:tab w:val="left" w:pos="6804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center"/>
        <w:tabs>
          <w:tab w:val="left" w:pos="6804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Календарный план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center"/>
        <w:tabs>
          <w:tab w:val="left" w:pos="6663" w:leader="none"/>
        </w:tabs>
        <w:rPr>
          <w:b/>
          <w:sz w:val="28"/>
          <w:szCs w:val="28"/>
        </w:rPr>
        <w:outlineLvl w:val="0"/>
      </w:pPr>
      <w:r>
        <w:rPr>
          <w:b/>
          <w:sz w:val="28"/>
          <w:szCs w:val="28"/>
        </w:rPr>
        <w:t xml:space="preserve">основных мероприятий, </w:t>
      </w:r>
      <w:r>
        <w:rPr>
          <w:b/>
          <w:sz w:val="28"/>
          <w:szCs w:val="28"/>
        </w:rPr>
        <w:t xml:space="preserve">проводимых комитетами и отделами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76"/>
        <w:jc w:val="center"/>
        <w:tabs>
          <w:tab w:val="left" w:pos="6663" w:leader="none"/>
        </w:tabs>
        <w:rPr>
          <w:b/>
          <w:sz w:val="28"/>
          <w:szCs w:val="28"/>
          <w:u w:val="single"/>
        </w:rPr>
        <w:outlineLvl w:val="0"/>
      </w:pPr>
      <w:r>
        <w:rPr>
          <w:b/>
          <w:sz w:val="28"/>
          <w:szCs w:val="28"/>
        </w:rPr>
        <w:t xml:space="preserve">Администрации города </w:t>
      </w:r>
      <w:r>
        <w:rPr>
          <w:b/>
          <w:sz w:val="28"/>
          <w:szCs w:val="28"/>
          <w:u w:val="single"/>
        </w:rPr>
        <w:t xml:space="preserve">в</w:t>
      </w:r>
      <w:r>
        <w:rPr>
          <w:b/>
          <w:sz w:val="28"/>
          <w:szCs w:val="28"/>
          <w:u w:val="single"/>
        </w:rPr>
        <w:t xml:space="preserve"> МАРТ</w:t>
      </w:r>
      <w:r>
        <w:rPr>
          <w:b/>
          <w:sz w:val="28"/>
          <w:szCs w:val="28"/>
          <w:u w:val="single"/>
        </w:rPr>
        <w:t xml:space="preserve">Е </w:t>
      </w:r>
      <w:r>
        <w:rPr>
          <w:b/>
          <w:sz w:val="28"/>
          <w:szCs w:val="28"/>
          <w:u w:val="single"/>
        </w:rPr>
        <w:t xml:space="preserve">20</w:t>
      </w:r>
      <w:r>
        <w:rPr>
          <w:b/>
          <w:sz w:val="28"/>
          <w:szCs w:val="28"/>
          <w:u w:val="single"/>
        </w:rPr>
        <w:t xml:space="preserve">26</w:t>
      </w:r>
      <w:r>
        <w:rPr>
          <w:b/>
          <w:sz w:val="28"/>
          <w:szCs w:val="28"/>
          <w:u w:val="single"/>
        </w:rPr>
        <w:t xml:space="preserve"> года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pStyle w:val="886"/>
        <w:rPr>
          <w:color w:val="ff0000"/>
          <w:szCs w:val="28"/>
        </w:rPr>
      </w:pPr>
      <w:r>
        <w:rPr>
          <w:color w:val="ff0000"/>
          <w:szCs w:val="28"/>
        </w:rPr>
      </w:r>
      <w:r>
        <w:rPr>
          <w:color w:val="ff0000"/>
          <w:szCs w:val="28"/>
        </w:rPr>
      </w:r>
      <w:r>
        <w:rPr>
          <w:color w:val="ff0000"/>
          <w:szCs w:val="28"/>
        </w:rPr>
      </w:r>
    </w:p>
    <w:tbl>
      <w:tblPr>
        <w:tblW w:w="10771" w:type="dxa"/>
        <w:tblInd w:w="212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0A0" w:firstRow="1" w:lastRow="0" w:firstColumn="1" w:lastColumn="0" w:noHBand="0" w:noVBand="0"/>
      </w:tblPr>
      <w:tblGrid>
        <w:gridCol w:w="1134"/>
        <w:gridCol w:w="1134"/>
        <w:gridCol w:w="4323"/>
        <w:gridCol w:w="2126"/>
        <w:gridCol w:w="205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Время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мероприятий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9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Место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проведения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Ответственные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54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</w:t>
            </w:r>
            <w:r>
              <w:rPr>
                <w:sz w:val="26"/>
                <w:szCs w:val="26"/>
              </w:rPr>
            </w:r>
            <w:r>
              <w:rPr>
                <w:sz w:val="26"/>
                <w:szCs w:val="26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28-1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8"/>
                <w:szCs w:val="28"/>
              </w:rPr>
              <w:t xml:space="preserve">Городские соревнования по волейболу среди </w:t>
            </w:r>
            <w:r>
              <w:rPr>
                <w:sz w:val="28"/>
                <w:szCs w:val="28"/>
                <w:highlight w:val="white"/>
              </w:rPr>
              <w:t xml:space="preserve">м</w:t>
            </w:r>
            <w:r>
              <w:rPr>
                <w:sz w:val="28"/>
                <w:szCs w:val="28"/>
                <w:highlight w:val="white"/>
              </w:rPr>
              <w:t xml:space="preserve">альчиков</w:t>
            </w:r>
            <w:r>
              <w:rPr>
                <w:sz w:val="28"/>
                <w:szCs w:val="28"/>
                <w:highlight w:val="none"/>
              </w:rPr>
              <w:t xml:space="preserve"> 2010-2012</w:t>
            </w:r>
            <w:r>
              <w:rPr>
                <w:sz w:val="28"/>
                <w:szCs w:val="28"/>
                <w:highlight w:val="none"/>
              </w:rPr>
              <w:t xml:space="preserve"> г.р.</w:t>
            </w:r>
            <w:r>
              <w:rPr>
                <w:sz w:val="24"/>
                <w:szCs w:val="24"/>
                <w:highlight w:val="yellow"/>
              </w:rPr>
            </w: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Зубков Н.Г.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1-5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tabs>
                <w:tab w:val="left" w:pos="1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</w:t>
            </w:r>
            <w:r>
              <w:rPr>
                <w:sz w:val="28"/>
                <w:szCs w:val="28"/>
                <w:lang w:val="en-US"/>
              </w:rPr>
              <w:t xml:space="preserve">PRO</w:t>
            </w:r>
            <w:r>
              <w:rPr>
                <w:sz w:val="28"/>
                <w:szCs w:val="28"/>
              </w:rPr>
              <w:t xml:space="preserve">ЗОЖ», посвященная Всесибирскому дню борьбы со СПИДом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К.В.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Молодежная Дума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8-00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Аппаратное совещание</w:t>
            </w:r>
            <w:r>
              <w:rPr>
                <w:b/>
                <w:sz w:val="28"/>
                <w:szCs w:val="28"/>
                <w:u w:val="single"/>
              </w:rPr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(по списку №1)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Зал заседаний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Бодунов В. Г.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16-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«Издано на Алтае»: торжественная церемония открытия XXI краевого фестиваля книги (онлайн).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ЦГМБ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Лукьянченко В.А.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2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14-30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left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Заседание комиссии по наградам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Каб.206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Щепина Н.В.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Колпакова Е.А.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11-00,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13-00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Театр кукол «Сказка». Спектакль «Богатырь Степан Ромашкин»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КДЦ «Космос»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Лукьянченко В.А.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12-00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День микрофона. Мастер-класс Познавательная программа.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ДК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Велижановский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Лукьянченко В.А.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14-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00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Презентация книги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«Наша Надежда» Сергей 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Ужакин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(о почётном гражданине Алтайского края Надежде Ремнёвой).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ЦГМБ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Лукьянченко В.А.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5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комиссии по делам несовершеннолетних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Ерохина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Казанцева Ю.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7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14-00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Районные соревнования </w:t>
            </w:r>
            <w:r>
              <w:rPr>
                <w:sz w:val="28"/>
                <w:szCs w:val="28"/>
              </w:rPr>
              <w:t xml:space="preserve">«А, ну-ка, девушки»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МБОУ СОШ </w:t>
              <w:br/>
              <w:t xml:space="preserve">№ 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Зубков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5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Семинар с представителями Социального фонда России </w:t>
              <w:br/>
              <w:t xml:space="preserve">по охране труда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Казанцева С.В.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дня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</w:t>
            </w:r>
            <w:r>
              <w:rPr>
                <w:sz w:val="28"/>
                <w:szCs w:val="28"/>
              </w:rPr>
              <w:t xml:space="preserve">«Волонтеров Победы»</w:t>
            </w:r>
            <w:r>
              <w:rPr>
                <w:sz w:val="28"/>
                <w:szCs w:val="28"/>
              </w:rPr>
              <w:t xml:space="preserve"> с 8 марта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К.В., волонтеры Победы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5,12,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19,26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10-00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Комиссия по реализации муниципальной программы «Обеспечение доступным и комфортным жильем молодых семей в города Новоалтайске»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Кабинет 216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Ерохина Н.Г.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Светлова Ю.В.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6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12-00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Творческая встреча с Юлией Нифонтовой «Мама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Ермошки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Добродея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</w:rPr>
              <w:t xml:space="preserve">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ЦМДБ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6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15-00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Концертная программа, посвящённая международному женскому дню «Секреты женской сумочки»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Зрительный зал КДЦ «Космос»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6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17-30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Концертная программа, посвященная Международному женскому дню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МБУК "ГЦК" КСК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6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18-30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Концерт к 8 Марта "Для Вас души моей царицы"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МБУК"ГЦК"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7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Турнир по хоккею (закрытие сезона)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Зубков Н.Г.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7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12-00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Праздничная программа, посвященная Международному женскому дню. Ретро-дискотека для людей старшего поколения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Зрительный зал ДК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Велижановский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дня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Акция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«Цветы для автоледи»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По городу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К.В.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Молодежная Дума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8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b w:val="0"/>
                <w:bCs w:val="0"/>
                <w:sz w:val="28"/>
                <w:szCs w:val="28"/>
                <w:u w:val="none"/>
              </w:rPr>
              <w:t xml:space="preserve">8 марта - Международный женский день</w:t>
            </w:r>
            <w:r>
              <w:rPr>
                <w:b w:val="0"/>
                <w:bCs w:val="0"/>
                <w:sz w:val="28"/>
                <w:szCs w:val="28"/>
                <w:u w:val="none"/>
              </w:rPr>
            </w:r>
            <w:r>
              <w:rPr>
                <w:b w:val="0"/>
                <w:bCs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Поздравление в СМИ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Чичерина Е.Е.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Городские соревнования по лыжным гонкам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Зубков Н.Г.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8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14-00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Концерт А.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Кадулина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посвящённый международному женскому дню «Нежные слова»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КДЦ «Космос»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8-00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Аппаратное совещание</w:t>
            </w:r>
            <w:r>
              <w:rPr>
                <w:b/>
                <w:sz w:val="28"/>
                <w:szCs w:val="28"/>
                <w:u w:val="single"/>
              </w:rPr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(по списку №2)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Зал заседаний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Бодунов В. Г.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14-30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Постоянные комиссии НГСД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каб. 306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Камышов А.А.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Сивкова О.В.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18-00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Квартирник группы «Аквамарин» народного самодеятельного коллектива Алтайского края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вокальной студии «Сольвейг»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КДЦ «Космос»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Лукьянченко В.А.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11,12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14-00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Постоянные комиссии НГСД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  <w:u w:val="singl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  <w:u w:val="singl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u w:val="singl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  <w:u w:val="singl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каб. 306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Камышов А.А.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Сивкова О.В.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tabs>
                <w:tab w:val="left" w:pos="1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tabs>
                <w:tab w:val="left" w:pos="1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8-00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Акция по сбору донорской крови «Подари жизнь»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Площадь 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ДК ЖД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Колесникова К.В.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Молодежная Дума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12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10-00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Вебинар ИФНС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Зал заседаний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Кулибаба Л.В.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12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14-30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Творческая встреча со Станиславом Колокольниковым «Бог завещал мне Землю».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МБУК ЦГМБ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12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16-30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Образцовый самодеятельный коллектив Алтайского края фольклорный ансамбль «Радуница» Лекция-концерт «Исторические военные песни»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ДК ЖД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Зал традиционной культуры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12,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17, 24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По графику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«Социальный патруль - Семья»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По городу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Ерохина Н.Г. Казанцева Ю.Г.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13-00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Первенство г. Новоалтайска по тэг-регби среди спортклубов.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КСК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lang w:eastAsia="en-US"/>
              </w:rPr>
              <w:t xml:space="preserve">Зубков Н.Г.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13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15-00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Торжественный концерт ко Дню работников ЖКХ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КДЦ «Космос»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13-14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 9-00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Проведение универсальной предпраздничной ярмарки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Центральная площадь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Бончук Т.В.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течение дня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Семейный выходной день "В окно повеяло весною...". Экскурсия выходного дня.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МБУК «Новоалтайский краеведческий музей имени Марусина В.Я.»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Лукьянченко В.А.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15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День работников коммунального хозяйства и бытового обслуживания населения</w:t>
            </w:r>
            <w:r>
              <w:rPr>
                <w:bCs/>
                <w:color w:val="000000"/>
                <w:sz w:val="28"/>
                <w:szCs w:val="28"/>
              </w:rPr>
            </w:r>
            <w:r>
              <w:rPr>
                <w:bCs/>
                <w:color w:val="00000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в СМИ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Чичерина Е.Е.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Городские эстафеты по лыжным гонкам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Зубков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12-00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Районные соревнования по </w:t>
            </w:r>
            <w:r>
              <w:rPr>
                <w:sz w:val="28"/>
                <w:szCs w:val="28"/>
              </w:rPr>
              <w:t xml:space="preserve">дартсу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Стадион им. 50 лет Алтаю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Зубков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15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  <w:highlight w:val="none"/>
              </w:rPr>
              <w:t xml:space="preserve">15-00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Отчетный концерт заслуженного народного ансамбля песни "Ярославна" и народного коллектива Алтайского края АРНИ "Сибирские самоцветы", посвященный Году единства народов России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МБУК "ГЦК"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16-00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Районные соревнования по </w:t>
            </w:r>
            <w:r>
              <w:rPr>
                <w:sz w:val="28"/>
                <w:szCs w:val="28"/>
              </w:rPr>
              <w:t xml:space="preserve">бадминтону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КСК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Зубков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15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17-00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Творческий вечер странствующего театра «Чудики» - «Я чувствую»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КДЦ «Космос»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16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8-00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Аппаратное совещание</w:t>
            </w:r>
            <w:r>
              <w:rPr>
                <w:b/>
                <w:sz w:val="28"/>
                <w:szCs w:val="28"/>
                <w:u w:val="single"/>
              </w:rPr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(по списку №2)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Зал заседаний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Бодунов В. Г.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17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15-00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b w:val="0"/>
                <w:bCs w:val="0"/>
                <w:sz w:val="28"/>
                <w:szCs w:val="28"/>
                <w:u w:val="none"/>
              </w:rPr>
              <w:t xml:space="preserve">Информационный день в Новогорском микрорайоне</w:t>
            </w:r>
            <w:r>
              <w:rPr>
                <w:b w:val="0"/>
                <w:bCs w:val="0"/>
                <w:sz w:val="28"/>
                <w:szCs w:val="28"/>
                <w:u w:val="none"/>
              </w:rPr>
            </w:r>
            <w:r>
              <w:rPr>
                <w:b w:val="0"/>
                <w:bCs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Комитет по управлению Новогорским микрорайоном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Бодунов В.Г.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Щепина Н.В.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Реуков В.А.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highlight w:val="none"/>
              </w:rPr>
              <w:t xml:space="preserve">Колпакова Е.А.</w:t>
            </w:r>
            <w:r>
              <w:rPr>
                <w:b w:val="0"/>
                <w:bCs w:val="0"/>
                <w:sz w:val="28"/>
                <w:szCs w:val="28"/>
                <w:highlight w:val="none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18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Главы города по личным вопросам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Каб. 209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Бодунов В.Г.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Щепина Н.В.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Городские соревнования для лиц с ОВЗ по шашкам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Зубков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воссоединения Крыма с Россией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на сайт и в соцсети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Чичерина Е.Е.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Мероприятия, посвященная Дню воссоединения Крыма с Россией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ОО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К.В</w:t>
            </w:r>
            <w:r>
              <w:rPr>
                <w:sz w:val="28"/>
                <w:szCs w:val="28"/>
              </w:rPr>
              <w:t xml:space="preserve">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8-45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единого методического дня «Сила России в единстве народа. Народы большого Алтая»</w:t>
            </w:r>
            <w:r>
              <w:rPr>
                <w:rFonts w:ascii="Times New Roman" w:hAnsi="Times New Roman" w:eastAsia="Calibri"/>
                <w:sz w:val="24"/>
              </w:rPr>
            </w:r>
            <w:r>
              <w:rPr>
                <w:rFonts w:ascii="Times New Roman" w:hAnsi="Times New Roman" w:eastAsia="Calibri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«СОШ №19»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  <w:r>
              <w:rPr>
                <w:rFonts w:ascii="Times New Roman" w:hAnsi="Times New Roman"/>
                <w:highlight w:val="yellow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Стась Ю.О.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09-00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Заседание комиссии по делам несовершеннолетних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Ерохина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Казанцева Ю. 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106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11-00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Театрализованное представление «История о приключениях, дружбе и волшебстве»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ГЦК «Современник»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Лукьянченко В.А.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14-00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Встреча с участниками СВО «Герои современности».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МБФ «Своя территория»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Лукьянченко В.А.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19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14-30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Заседание антитеррористической комиссии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Белякова В.В.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eastAsia="en-US"/>
              </w:rPr>
              <w:t xml:space="preserve">21 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  <w:lang w:eastAsia="en-US"/>
              </w:rPr>
              <w:t xml:space="preserve">Первенство </w:t>
            </w:r>
            <w:r>
              <w:rPr>
                <w:sz w:val="28"/>
                <w:szCs w:val="28"/>
                <w:lang w:eastAsia="en-US"/>
              </w:rPr>
              <w:t xml:space="preserve">отделения легкой атлетике МБУ ДО СП СШ № 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line="276" w:lineRule="auto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Зубков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Городской открытый музыкальный конкурс "Песенные россыпи"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МБУК "ГЦК"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XXI Городской открытый конкурс хореографических коллективов «Солнышко в ладошках»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Зрительный зал КДЦ «Космос»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Городские соревнования </w:t>
              <w:br/>
              <w:t xml:space="preserve">по лыжным гонкам </w:t>
              <w:br/>
              <w:t xml:space="preserve">«Закрытие сезона»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Зубков Н.Г.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12-00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Районные соревнования по </w:t>
            </w:r>
            <w:r>
              <w:rPr>
                <w:sz w:val="28"/>
                <w:szCs w:val="28"/>
              </w:rPr>
              <w:t xml:space="preserve">настольному теннису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Филиал ГДЮЦ микр-н Бажово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Зубков Н.Г.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15-00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Районные соревнования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«Веселые старты»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МБОУ СОШ </w:t>
              <w:br/>
              <w:t xml:space="preserve">№ 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Зубков Н.Г.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23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8-00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Аппаратное совещание</w:t>
            </w:r>
            <w:r>
              <w:rPr>
                <w:b/>
                <w:sz w:val="28"/>
                <w:szCs w:val="28"/>
                <w:u w:val="single"/>
              </w:rPr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(по списку №2)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Зал заседаний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Бодунов В. Г.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2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НГСД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Камышов А.А.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29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24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Ночной патруль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Ерохина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Казанцева Ю.Г.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66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24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Творческая встреча с Артёмом Деревянкиным «Злу улыбайся»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МБУК </w:t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ЦГМБ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работников культуры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Поздравление в СМИ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Чичерина Е.Е.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Заседание комиссии по снижению задолженности по налогам </w:t>
              <w:br/>
              <w:t xml:space="preserve">и сборам, поступающим в бюджет города Новоалтайска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заочно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Катушонок Е.В.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0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По согласованию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Совещание с руководителями общеобразовательных организаций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КОА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shd w:val="clear" w:color="auto" w:fill="ffff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Некрасова Е.Г.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26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Комиссия по противодействию экстремизма и профилактике преступлений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Зал заседаний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Белякова В.В.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Торжественный концерт ко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Дню работника культуры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  <w:t xml:space="preserve">КДЦ «Космос»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Лукьянченко В.А.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Организация и проведение Х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городского методического фестиваля «Моя педагогическая инициатива»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«СОШ №1»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Некрасова Е.Г.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 согласованию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Совещание с руководителями дошкольных образовательных организаций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КОА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Некрасова Е.Г.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27-31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86"/>
              <w:jc w:val="center"/>
              <w:spacing w:after="0"/>
              <w:rPr>
                <w:sz w:val="24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Проведение муниципального этапа краевого конкурса «Воспитатель года Алтая - 2026»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МДОУ ЦРР – детский сад №2 «Карусель»</w:t>
            </w:r>
            <w:r>
              <w:rPr>
                <w:rFonts w:ascii="Times New Roman" w:hAnsi="Times New Roman" w:eastAsia="Calibri"/>
                <w:sz w:val="24"/>
              </w:rPr>
            </w:r>
            <w:r>
              <w:rPr>
                <w:rFonts w:ascii="Times New Roman" w:hAnsi="Times New Roman" w:eastAsia="Calibri"/>
                <w:sz w:val="24"/>
              </w:rPr>
            </w:r>
          </w:p>
          <w:p>
            <w:pPr>
              <w:pStyle w:val="876"/>
              <w:jc w:val="center"/>
              <w:rPr>
                <w:rFonts w:ascii="Times New Roman" w:hAnsi="Times New Roman" w:eastAsia="Calibri"/>
                <w:sz w:val="24"/>
              </w:rPr>
            </w:pPr>
            <w:r>
              <w:rPr>
                <w:rFonts w:ascii="Times New Roman" w:hAnsi="Times New Roman" w:eastAsia="Calibri"/>
                <w:b w:val="0"/>
                <w:bCs w:val="0"/>
                <w:sz w:val="28"/>
                <w:szCs w:val="28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</w:rPr>
            </w:r>
            <w:r>
              <w:rPr>
                <w:rFonts w:ascii="Times New Roman" w:hAnsi="Times New Roman" w:eastAsia="Calibri"/>
                <w:sz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rPr>
                <w:rFonts w:ascii="Times New Roman" w:hAnsi="Times New Roman" w:eastAsia="Calibri"/>
                <w:sz w:val="24"/>
                <w:lang w:eastAsia="en-US"/>
              </w:rPr>
            </w:pPr>
            <w:r>
              <w:rPr>
                <w:rFonts w:ascii="Times New Roman" w:hAnsi="Times New Roman" w:eastAsia="Calibri"/>
                <w:sz w:val="24"/>
                <w:lang w:eastAsia="en-US"/>
              </w:rPr>
            </w:r>
            <w:r>
              <w:rPr>
                <w:rFonts w:ascii="Times New Roman" w:hAnsi="Times New Roman"/>
                <w:sz w:val="28"/>
                <w:szCs w:val="28"/>
              </w:rPr>
              <w:t xml:space="preserve">Некрасова Е.Г.</w:t>
            </w:r>
            <w:r>
              <w:rPr>
                <w:rFonts w:ascii="Times New Roman" w:hAnsi="Times New Roman" w:eastAsia="Calibri"/>
                <w:sz w:val="24"/>
                <w:lang w:eastAsia="en-US"/>
              </w:rPr>
            </w:r>
            <w:r>
              <w:rPr>
                <w:rFonts w:ascii="Times New Roman" w:hAnsi="Times New Roman" w:eastAsia="Calibri"/>
                <w:sz w:val="24"/>
                <w:lang w:eastAsia="en-US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конкурс педагогических проектов «#УЧУКРУТО26»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МДОУ ЦРР – детский сад №2 «Карусель»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shd w:val="clear" w:color="auto" w:fill="ffffff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Некрасова Е.Г.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27-29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55-е Всероссийские соревнования по спортивной борьбе (дисциплина: греко-римская борьба) памяти Героя Советского Союза, летчика-штурмовика И.И. Григорьева среди юношей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18 лет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СК Алтайвагон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Зубков Н.Г.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По графику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Участие во Всероссийской акции «Ночь театрального искусства»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КДЦ «Космос»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Лукьянченко В.А.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27-28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 9-00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Проведение универсальной предпраздничной ярмарки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Центральная площадь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Бончук Т.В.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12-00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Открытие турнира по греко-римской борьбе памяти Григорьева 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СК Алтайвагон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Зубков Н.Г.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28-29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10-00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XX открытый городской фестиваль театральных коллективов г.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Новоалтайска «Огни рампы»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КДЦ «Космос»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15-00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Концертная программа студии народного творчества "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МаТаня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"!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tabs>
                <w:tab w:val="left" w:pos="709" w:leader="none"/>
              </w:tabs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КСК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Лукьянченко В.А.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29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Межрайонные соревнования по прыжкам через скакалку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        КСК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Зубков Н.Г.</w:t>
            </w:r>
            <w:r>
              <w:rPr>
                <w:b w:val="0"/>
                <w:bCs w:val="0"/>
                <w:sz w:val="28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8-00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Аппаратное совещание</w:t>
            </w:r>
            <w:r>
              <w:rPr>
                <w:b/>
                <w:sz w:val="28"/>
                <w:szCs w:val="28"/>
                <w:u w:val="single"/>
              </w:rPr>
            </w:r>
            <w:r>
              <w:rPr>
                <w:b/>
                <w:sz w:val="28"/>
                <w:szCs w:val="28"/>
                <w:u w:val="single"/>
              </w:rPr>
            </w:r>
          </w:p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(по списку №1)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Зал заседаний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Бодунов В. Г.</w:t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</w:t>
            </w:r>
            <w:r>
              <w:rPr>
                <w:sz w:val="28"/>
                <w:szCs w:val="28"/>
              </w:rPr>
              <w:t xml:space="preserve">Пойдем,</w:t>
            </w:r>
            <w:r>
              <w:rPr>
                <w:sz w:val="28"/>
                <w:szCs w:val="28"/>
              </w:rPr>
              <w:t xml:space="preserve"> закрасим»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  <w:r>
              <w:rPr>
                <w:b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К.В.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Молодежная Дума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14-30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 при Главе города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Бодунов В.Г.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Щепина Н.В.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муниципальных методических объединений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МБОУ «СОШ №1»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Некрасова Е.Г.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графику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pStyle w:val="913"/>
              <w:ind w:left="0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Муниципальный этап всероссийской военно-патриотической игры </w:t>
              <w:br/>
              <w:t xml:space="preserve">«Зарница 2.0»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ДЮЦ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Страшникова Т.В.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tabs>
                <w:tab w:val="left" w:pos="1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tabs>
                <w:tab w:val="left" w:pos="1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депутатов </w:t>
              <w:br/>
              <w:t xml:space="preserve">Молодежной Думы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top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К.В.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4323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«Издано на Алтае»: закрытие XXI краевого фестиваля книги, и торжественная церемония награждения победителей конкурса «Лучшая книга Алтая – 2025» (онлайн).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vMerge w:val="restart"/>
            <w:textDirection w:val="lrTb"/>
            <w:noWrap w:val="false"/>
          </w:tcPr>
          <w:p>
            <w:pPr>
              <w:pStyle w:val="7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МБУК ЦГМБ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7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left w:val="single" w:color="000000" w:sz="6" w:space="0"/>
              <w:right w:val="single" w:color="000000" w:sz="6" w:space="0"/>
            </w:tcBorders>
            <w:tcW w:w="205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 w:themeColor="text1"/>
                <w:sz w:val="28"/>
                <w:szCs w:val="28"/>
              </w:rPr>
              <w:t xml:space="preserve">Лукьянченко В.А.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Каждый вторник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Совещание с руководителями предприятий ЖКХ, УК и ТСЖ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Зал заседаний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Шишлов А.Н.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Шибких Д.А.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41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Каждые среда, че</w:t>
            </w:r>
            <w:r>
              <w:rPr>
                <w:sz w:val="28"/>
                <w:szCs w:val="28"/>
              </w:rPr>
              <w:t xml:space="preserve">т</w:t>
            </w:r>
            <w:r>
              <w:rPr>
                <w:sz w:val="28"/>
                <w:szCs w:val="28"/>
              </w:rPr>
              <w:t xml:space="preserve">верг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Рейды по контролю санитарного состояния города, устранению несанкционированной торговли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Шибких Д.А.</w:t>
            </w: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  <w:t xml:space="preserve">Бончук Т.В.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втрн - среда - четверг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8-00-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Регистрация муниципальных служащих и жителей города в ЕСИА</w:t>
            </w:r>
            <w:r>
              <w:rPr>
                <w:bCs/>
                <w:sz w:val="28"/>
                <w:szCs w:val="28"/>
              </w:rPr>
            </w:r>
            <w:r>
              <w:rPr>
                <w:bCs/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Каб. 304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Чумакова Т.А.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Каждый вторник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10-00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Административная комиссия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Каб. 113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Шишлов А.Н.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Мещерикова Л.М.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83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месяца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23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tabs>
                <w:tab w:val="left" w:pos="167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«</w:t>
            </w:r>
            <w:r>
              <w:rPr>
                <w:sz w:val="28"/>
                <w:szCs w:val="28"/>
                <w:lang w:val="en-US"/>
              </w:rPr>
              <w:t xml:space="preserve">PRO</w:t>
            </w:r>
            <w:r>
              <w:rPr>
                <w:sz w:val="28"/>
                <w:szCs w:val="28"/>
              </w:rPr>
              <w:t xml:space="preserve">ЗОЖ», посвященная Всесибирскому дню борьбы со СПИДом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126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по городу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054" w:type="dxa"/>
            <w:vAlign w:val="center"/>
            <w:textDirection w:val="lrTb"/>
            <w:noWrap w:val="false"/>
          </w:tcPr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Колесникова К.В.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8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Молодежная Дума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pPr>
        <w:pStyle w:val="887"/>
        <w:ind w:left="0" w:firstLine="0"/>
        <w:jc w:val="left"/>
        <w:tabs>
          <w:tab w:val="left" w:pos="8505" w:leader="none"/>
        </w:tabs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87"/>
        <w:ind w:left="0" w:firstLine="0"/>
        <w:jc w:val="left"/>
        <w:tabs>
          <w:tab w:val="left" w:pos="85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Заместитель главы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887"/>
        <w:ind w:left="0" w:firstLine="0"/>
        <w:jc w:val="left"/>
        <w:tabs>
          <w:tab w:val="left" w:pos="8505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Администрации города                                    </w:t>
      </w:r>
      <w:r>
        <w:rPr>
          <w:szCs w:val="26"/>
        </w:rPr>
        <w:t xml:space="preserve">                    </w:t>
      </w:r>
      <w:r>
        <w:rPr>
          <w:szCs w:val="26"/>
        </w:rPr>
        <w:t xml:space="preserve">                                     </w:t>
      </w:r>
      <w:r>
        <w:rPr>
          <w:sz w:val="28"/>
          <w:szCs w:val="28"/>
        </w:rPr>
        <w:t xml:space="preserve">Н.В.</w:t>
      </w:r>
      <w:r>
        <w:rPr>
          <w:sz w:val="28"/>
          <w:szCs w:val="28"/>
        </w:rPr>
        <w:t xml:space="preserve"> Щепина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notePr/>
      <w:endnotePr/>
      <w:type w:val="nextPage"/>
      <w:pgSz w:w="11907" w:h="16840" w:orient="portrait"/>
      <w:pgMar w:top="454" w:right="567" w:bottom="567" w:left="567" w:header="720" w:footer="720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Times New Roman">
    <w:panose1 w:val="02020603050405020304"/>
  </w:font>
  <w:font w:name="Andale Sans UI">
    <w:panose1 w:val="02000603000000000000"/>
  </w:font>
  <w:font w:name="Calibri">
    <w:panose1 w:val="020F0502020204030204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separate"/>
    </w:r>
    <w:r>
      <w:rPr>
        <w:rStyle w:val="904"/>
      </w:rPr>
      <w:t xml:space="preserve">4</w:t>
    </w:r>
    <w:r>
      <w:rPr>
        <w:rStyle w:val="904"/>
      </w:rPr>
      <w:fldChar w:fldCharType="end"/>
    </w:r>
    <w:r>
      <w:rPr>
        <w:rStyle w:val="904"/>
      </w:rPr>
    </w:r>
    <w:r>
      <w:rPr>
        <w:rStyle w:val="904"/>
      </w:rPr>
    </w:r>
  </w:p>
  <w:p>
    <w:pPr>
      <w:pStyle w:val="885"/>
      <w:ind w:right="36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rPr>
        <w:rStyle w:val="904"/>
      </w:rPr>
      <w:framePr w:wrap="around" w:vAnchor="text" w:hAnchor="margin" w:xAlign="right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end"/>
    </w:r>
    <w:r>
      <w:rPr>
        <w:rStyle w:val="904"/>
      </w:rPr>
    </w:r>
    <w:r>
      <w:rPr>
        <w:rStyle w:val="904"/>
      </w:rPr>
    </w:r>
  </w:p>
  <w:p>
    <w:pPr>
      <w:pStyle w:val="885"/>
      <w:ind w:right="36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840" w:hanging="840"/>
        <w:tabs>
          <w:tab w:val="num" w:pos="840" w:leader="none"/>
        </w:tabs>
      </w:pPr>
    </w:lvl>
    <w:lvl w:ilvl="1">
      <w:start w:val="8"/>
      <w:numFmt w:val="decimalZero"/>
      <w:isLgl w:val="false"/>
      <w:suff w:val="tab"/>
      <w:lvlText w:val="%1.%2."/>
      <w:lvlJc w:val="left"/>
      <w:pPr>
        <w:ind w:left="840" w:hanging="840"/>
        <w:tabs>
          <w:tab w:val="num" w:pos="8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840" w:hanging="840"/>
        <w:tabs>
          <w:tab w:val="num" w:pos="8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8">
    <w:name w:val="Heading 1"/>
    <w:basedOn w:val="876"/>
    <w:next w:val="876"/>
    <w:link w:val="69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99">
    <w:name w:val="Heading 1 Char"/>
    <w:link w:val="698"/>
    <w:uiPriority w:val="9"/>
    <w:rPr>
      <w:rFonts w:ascii="Arial" w:hAnsi="Arial" w:eastAsia="Arial" w:cs="Arial"/>
      <w:sz w:val="40"/>
      <w:szCs w:val="40"/>
    </w:rPr>
  </w:style>
  <w:style w:type="paragraph" w:styleId="700">
    <w:name w:val="Heading 2"/>
    <w:basedOn w:val="876"/>
    <w:next w:val="876"/>
    <w:link w:val="70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1">
    <w:name w:val="Heading 2 Char"/>
    <w:link w:val="700"/>
    <w:uiPriority w:val="9"/>
    <w:rPr>
      <w:rFonts w:ascii="Arial" w:hAnsi="Arial" w:eastAsia="Arial" w:cs="Arial"/>
      <w:sz w:val="34"/>
    </w:rPr>
  </w:style>
  <w:style w:type="paragraph" w:styleId="702">
    <w:name w:val="Heading 3"/>
    <w:basedOn w:val="876"/>
    <w:next w:val="876"/>
    <w:link w:val="70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3">
    <w:name w:val="Heading 3 Char"/>
    <w:link w:val="702"/>
    <w:uiPriority w:val="9"/>
    <w:rPr>
      <w:rFonts w:ascii="Arial" w:hAnsi="Arial" w:eastAsia="Arial" w:cs="Arial"/>
      <w:sz w:val="30"/>
      <w:szCs w:val="30"/>
    </w:rPr>
  </w:style>
  <w:style w:type="paragraph" w:styleId="704">
    <w:name w:val="Heading 4"/>
    <w:basedOn w:val="876"/>
    <w:next w:val="876"/>
    <w:link w:val="70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5">
    <w:name w:val="Heading 4 Char"/>
    <w:link w:val="704"/>
    <w:uiPriority w:val="9"/>
    <w:rPr>
      <w:rFonts w:ascii="Arial" w:hAnsi="Arial" w:eastAsia="Arial" w:cs="Arial"/>
      <w:b/>
      <w:bCs/>
      <w:sz w:val="26"/>
      <w:szCs w:val="26"/>
    </w:rPr>
  </w:style>
  <w:style w:type="paragraph" w:styleId="706">
    <w:name w:val="Heading 5"/>
    <w:basedOn w:val="876"/>
    <w:next w:val="876"/>
    <w:link w:val="70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7">
    <w:name w:val="Heading 5 Char"/>
    <w:link w:val="706"/>
    <w:uiPriority w:val="9"/>
    <w:rPr>
      <w:rFonts w:ascii="Arial" w:hAnsi="Arial" w:eastAsia="Arial" w:cs="Arial"/>
      <w:b/>
      <w:bCs/>
      <w:sz w:val="24"/>
      <w:szCs w:val="24"/>
    </w:rPr>
  </w:style>
  <w:style w:type="paragraph" w:styleId="708">
    <w:name w:val="Heading 6"/>
    <w:basedOn w:val="876"/>
    <w:next w:val="876"/>
    <w:link w:val="70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9">
    <w:name w:val="Heading 6 Char"/>
    <w:link w:val="708"/>
    <w:uiPriority w:val="9"/>
    <w:rPr>
      <w:rFonts w:ascii="Arial" w:hAnsi="Arial" w:eastAsia="Arial" w:cs="Arial"/>
      <w:b/>
      <w:bCs/>
      <w:sz w:val="22"/>
      <w:szCs w:val="22"/>
    </w:rPr>
  </w:style>
  <w:style w:type="paragraph" w:styleId="710">
    <w:name w:val="Heading 7"/>
    <w:basedOn w:val="876"/>
    <w:next w:val="876"/>
    <w:link w:val="71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1">
    <w:name w:val="Heading 7 Char"/>
    <w:link w:val="71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2">
    <w:name w:val="Heading 8"/>
    <w:basedOn w:val="876"/>
    <w:next w:val="876"/>
    <w:link w:val="71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3">
    <w:name w:val="Heading 8 Char"/>
    <w:link w:val="712"/>
    <w:uiPriority w:val="9"/>
    <w:rPr>
      <w:rFonts w:ascii="Arial" w:hAnsi="Arial" w:eastAsia="Arial" w:cs="Arial"/>
      <w:i/>
      <w:iCs/>
      <w:sz w:val="22"/>
      <w:szCs w:val="22"/>
    </w:rPr>
  </w:style>
  <w:style w:type="paragraph" w:styleId="714">
    <w:name w:val="Heading 9"/>
    <w:basedOn w:val="876"/>
    <w:next w:val="876"/>
    <w:link w:val="71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5">
    <w:name w:val="Heading 9 Char"/>
    <w:link w:val="714"/>
    <w:uiPriority w:val="9"/>
    <w:rPr>
      <w:rFonts w:ascii="Arial" w:hAnsi="Arial" w:eastAsia="Arial" w:cs="Arial"/>
      <w:i/>
      <w:iCs/>
      <w:sz w:val="21"/>
      <w:szCs w:val="21"/>
    </w:rPr>
  </w:style>
  <w:style w:type="paragraph" w:styleId="716">
    <w:name w:val="List Paragraph"/>
    <w:basedOn w:val="876"/>
    <w:uiPriority w:val="34"/>
    <w:qFormat/>
    <w:pPr>
      <w:contextualSpacing/>
      <w:ind w:left="720"/>
    </w:pPr>
  </w:style>
  <w:style w:type="paragraph" w:styleId="717">
    <w:name w:val="No Spacing"/>
    <w:uiPriority w:val="1"/>
    <w:qFormat/>
    <w:pPr>
      <w:spacing w:before="0" w:after="0" w:line="240" w:lineRule="auto"/>
    </w:pPr>
  </w:style>
  <w:style w:type="paragraph" w:styleId="718">
    <w:name w:val="Title"/>
    <w:basedOn w:val="876"/>
    <w:next w:val="876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link w:val="718"/>
    <w:uiPriority w:val="10"/>
    <w:rPr>
      <w:sz w:val="48"/>
      <w:szCs w:val="48"/>
    </w:rPr>
  </w:style>
  <w:style w:type="paragraph" w:styleId="720">
    <w:name w:val="Subtitle"/>
    <w:basedOn w:val="876"/>
    <w:next w:val="876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link w:val="720"/>
    <w:uiPriority w:val="11"/>
    <w:rPr>
      <w:sz w:val="24"/>
      <w:szCs w:val="24"/>
    </w:rPr>
  </w:style>
  <w:style w:type="paragraph" w:styleId="722">
    <w:name w:val="Quote"/>
    <w:basedOn w:val="876"/>
    <w:next w:val="876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76"/>
    <w:next w:val="876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paragraph" w:styleId="726">
    <w:name w:val="Header"/>
    <w:basedOn w:val="876"/>
    <w:link w:val="72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7">
    <w:name w:val="Header Char"/>
    <w:link w:val="726"/>
    <w:uiPriority w:val="99"/>
  </w:style>
  <w:style w:type="paragraph" w:styleId="728">
    <w:name w:val="Footer"/>
    <w:basedOn w:val="876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Footer Char"/>
    <w:link w:val="728"/>
    <w:uiPriority w:val="99"/>
  </w:style>
  <w:style w:type="paragraph" w:styleId="730">
    <w:name w:val="Caption"/>
    <w:basedOn w:val="876"/>
    <w:next w:val="876"/>
    <w:link w:val="73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1">
    <w:name w:val="Caption Char"/>
    <w:link w:val="730"/>
    <w:uiPriority w:val="35"/>
    <w:rPr>
      <w:b/>
      <w:bCs/>
      <w:color w:val="4f81bd" w:themeColor="accent1"/>
      <w:sz w:val="18"/>
      <w:szCs w:val="18"/>
    </w:rPr>
  </w:style>
  <w:style w:type="table" w:styleId="73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8">
    <w:name w:val="Hyperlink"/>
    <w:uiPriority w:val="99"/>
    <w:unhideWhenUsed/>
    <w:rPr>
      <w:color w:val="0000ff" w:themeColor="hyperlink"/>
      <w:u w:val="single"/>
    </w:r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next w:val="876"/>
    <w:link w:val="876"/>
    <w:qFormat/>
    <w:rPr>
      <w:lang w:val="ru-RU" w:eastAsia="ru-RU" w:bidi="ar-SA"/>
    </w:rPr>
  </w:style>
  <w:style w:type="paragraph" w:styleId="877">
    <w:name w:val="Заголовок 1"/>
    <w:basedOn w:val="876"/>
    <w:next w:val="876"/>
    <w:link w:val="892"/>
    <w:qFormat/>
    <w:pPr>
      <w:keepNext/>
      <w:outlineLvl w:val="0"/>
    </w:pPr>
    <w:rPr>
      <w:sz w:val="28"/>
      <w:szCs w:val="24"/>
    </w:rPr>
  </w:style>
  <w:style w:type="paragraph" w:styleId="878">
    <w:name w:val="Заголовок 2"/>
    <w:basedOn w:val="876"/>
    <w:next w:val="876"/>
    <w:link w:val="920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en-US" w:eastAsia="en-US"/>
    </w:rPr>
  </w:style>
  <w:style w:type="paragraph" w:styleId="879">
    <w:name w:val="Заголовок 3"/>
    <w:basedOn w:val="876"/>
    <w:next w:val="876"/>
    <w:link w:val="876"/>
    <w:qFormat/>
    <w:pPr>
      <w:keepNext/>
      <w:outlineLvl w:val="2"/>
    </w:pPr>
    <w:rPr>
      <w:sz w:val="28"/>
    </w:rPr>
  </w:style>
  <w:style w:type="paragraph" w:styleId="880">
    <w:name w:val="Заголовок 4"/>
    <w:basedOn w:val="876"/>
    <w:next w:val="876"/>
    <w:link w:val="876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881">
    <w:name w:val="Заголовок 5"/>
    <w:basedOn w:val="876"/>
    <w:next w:val="876"/>
    <w:link w:val="876"/>
    <w:qFormat/>
    <w:pPr>
      <w:keepNext/>
      <w:spacing w:before="120" w:line="216" w:lineRule="auto"/>
      <w:outlineLvl w:val="4"/>
    </w:pPr>
    <w:rPr>
      <w:sz w:val="26"/>
    </w:rPr>
  </w:style>
  <w:style w:type="character" w:styleId="882">
    <w:name w:val="Основной шрифт абзаца"/>
    <w:next w:val="882"/>
    <w:link w:val="876"/>
    <w:semiHidden/>
  </w:style>
  <w:style w:type="table" w:styleId="883">
    <w:name w:val="Обычная таблица"/>
    <w:next w:val="883"/>
    <w:link w:val="876"/>
    <w:semiHidden/>
    <w:tblPr/>
  </w:style>
  <w:style w:type="numbering" w:styleId="884">
    <w:name w:val="Нет списка"/>
    <w:next w:val="884"/>
    <w:link w:val="876"/>
    <w:semiHidden/>
  </w:style>
  <w:style w:type="paragraph" w:styleId="885">
    <w:name w:val="Верхний колонтитул"/>
    <w:basedOn w:val="876"/>
    <w:next w:val="885"/>
    <w:link w:val="876"/>
    <w:pPr>
      <w:tabs>
        <w:tab w:val="center" w:pos="4536" w:leader="none"/>
        <w:tab w:val="right" w:pos="9072" w:leader="none"/>
      </w:tabs>
    </w:pPr>
  </w:style>
  <w:style w:type="paragraph" w:styleId="886">
    <w:name w:val="Основной текст"/>
    <w:basedOn w:val="876"/>
    <w:next w:val="886"/>
    <w:link w:val="916"/>
    <w:pPr>
      <w:jc w:val="center"/>
    </w:pPr>
    <w:rPr>
      <w:b/>
      <w:sz w:val="28"/>
      <w:lang w:val="en-US" w:eastAsia="en-US"/>
    </w:rPr>
  </w:style>
  <w:style w:type="paragraph" w:styleId="887">
    <w:name w:val="Основной текст с отступом 2"/>
    <w:basedOn w:val="876"/>
    <w:next w:val="887"/>
    <w:link w:val="876"/>
    <w:pPr>
      <w:ind w:left="-601" w:hanging="14"/>
    </w:pPr>
    <w:rPr>
      <w:sz w:val="26"/>
    </w:rPr>
  </w:style>
  <w:style w:type="paragraph" w:styleId="888">
    <w:name w:val="Текст выноски"/>
    <w:basedOn w:val="876"/>
    <w:next w:val="888"/>
    <w:link w:val="876"/>
    <w:semiHidden/>
    <w:rPr>
      <w:rFonts w:ascii="Tahoma" w:hAnsi="Tahoma" w:cs="Tahoma"/>
      <w:sz w:val="16"/>
      <w:szCs w:val="16"/>
    </w:rPr>
  </w:style>
  <w:style w:type="paragraph" w:styleId="889">
    <w:name w:val=" Знак Знак Знак"/>
    <w:basedOn w:val="876"/>
    <w:next w:val="889"/>
    <w:link w:val="876"/>
    <w:rPr>
      <w:rFonts w:ascii="Verdana" w:hAnsi="Verdana" w:cs="Verdana"/>
      <w:lang w:val="en-US" w:eastAsia="en-US"/>
    </w:rPr>
  </w:style>
  <w:style w:type="paragraph" w:styleId="890">
    <w:name w:val="Схема документа"/>
    <w:basedOn w:val="876"/>
    <w:next w:val="890"/>
    <w:link w:val="876"/>
    <w:semiHidden/>
    <w:pPr>
      <w:shd w:val="clear" w:color="auto" w:fill="000080"/>
    </w:pPr>
    <w:rPr>
      <w:rFonts w:ascii="Tahoma" w:hAnsi="Tahoma" w:cs="Tahoma"/>
    </w:rPr>
  </w:style>
  <w:style w:type="paragraph" w:styleId="891">
    <w:name w:val="Знак Знак Знак Знак"/>
    <w:basedOn w:val="876"/>
    <w:next w:val="878"/>
    <w:link w:val="876"/>
    <w:pPr>
      <w:spacing w:after="160" w:line="240" w:lineRule="exact"/>
    </w:pPr>
    <w:rPr>
      <w:sz w:val="24"/>
      <w:szCs w:val="24"/>
      <w:lang w:val="en-US" w:eastAsia="en-US"/>
    </w:rPr>
  </w:style>
  <w:style w:type="character" w:styleId="892">
    <w:name w:val="Заголовок 1 Знак"/>
    <w:next w:val="892"/>
    <w:link w:val="877"/>
    <w:rPr>
      <w:sz w:val="28"/>
      <w:szCs w:val="24"/>
      <w:lang w:val="ru-RU" w:eastAsia="ru-RU" w:bidi="ar-SA"/>
    </w:rPr>
  </w:style>
  <w:style w:type="paragraph" w:styleId="893">
    <w:name w:val=" Знак Знак Знак Знак Знак Знак Знак Знак Знак Знак Знак Знак Знак"/>
    <w:basedOn w:val="876"/>
    <w:next w:val="893"/>
    <w:link w:val="876"/>
    <w:rPr>
      <w:rFonts w:ascii="Verdana" w:hAnsi="Verdana" w:cs="Verdana"/>
      <w:lang w:val="en-US" w:eastAsia="en-US"/>
    </w:rPr>
  </w:style>
  <w:style w:type="paragraph" w:styleId="894">
    <w:name w:val="Знак Знак Знак Знак Знак Знак Знак Знак Знак Знак Знак Знак Знак Знак Знак Знак"/>
    <w:basedOn w:val="876"/>
    <w:next w:val="894"/>
    <w:link w:val="876"/>
    <w:rPr>
      <w:rFonts w:ascii="Verdana" w:hAnsi="Verdana" w:cs="Verdana"/>
      <w:lang w:val="en-US" w:eastAsia="en-US"/>
    </w:rPr>
  </w:style>
  <w:style w:type="paragraph" w:styleId="895">
    <w:name w:val="Без интервала"/>
    <w:next w:val="895"/>
    <w:link w:val="919"/>
    <w:uiPriority w:val="1"/>
    <w:qFormat/>
    <w:rPr>
      <w:rFonts w:ascii="Calibri" w:hAnsi="Calibri" w:eastAsia="Calibri"/>
      <w:sz w:val="22"/>
      <w:szCs w:val="22"/>
      <w:lang w:val="ru-RU" w:eastAsia="en-US" w:bidi="ar-SA"/>
    </w:rPr>
  </w:style>
  <w:style w:type="paragraph" w:styleId="896">
    <w:name w:val="Знак"/>
    <w:basedOn w:val="876"/>
    <w:next w:val="896"/>
    <w:link w:val="876"/>
    <w:pPr>
      <w:jc w:val="right"/>
      <w:spacing w:after="160" w:line="240" w:lineRule="exact"/>
      <w:widowControl w:val="off"/>
    </w:pPr>
    <w:rPr>
      <w:lang w:val="en-GB" w:eastAsia="en-US"/>
    </w:rPr>
  </w:style>
  <w:style w:type="character" w:styleId="897">
    <w:name w:val="Основной текст + Полужирный"/>
    <w:next w:val="897"/>
    <w:link w:val="876"/>
    <w:rPr>
      <w:rFonts w:ascii="Calibri" w:hAnsi="Calibri" w:eastAsia="Calibri" w:cs="Calibri"/>
      <w:b/>
      <w:bCs/>
      <w:color w:val="000000"/>
      <w:spacing w:val="0"/>
      <w:position w:val="0"/>
      <w:sz w:val="27"/>
      <w:szCs w:val="27"/>
      <w:u w:val="none"/>
      <w:lang w:val="ru-RU"/>
    </w:rPr>
  </w:style>
  <w:style w:type="paragraph" w:styleId="898">
    <w:name w:val=" Знак Знак Знак Знак Знак Знак Знак Знак Знак Знак Знак Знак Знак Знак Знак Знак Знак Знак Знак Знак Знак Знак Знак Знак Знак"/>
    <w:basedOn w:val="876"/>
    <w:next w:val="898"/>
    <w:link w:val="876"/>
    <w:rPr>
      <w:rFonts w:ascii="Verdana" w:hAnsi="Verdana" w:cs="Verdana"/>
      <w:lang w:val="en-US" w:eastAsia="en-US"/>
    </w:rPr>
  </w:style>
  <w:style w:type="paragraph" w:styleId="899">
    <w:name w:val=" Знак"/>
    <w:basedOn w:val="876"/>
    <w:next w:val="899"/>
    <w:link w:val="876"/>
    <w:pPr>
      <w:jc w:val="right"/>
      <w:spacing w:after="160" w:line="240" w:lineRule="exact"/>
      <w:widowControl w:val="off"/>
    </w:pPr>
    <w:rPr>
      <w:lang w:val="en-GB" w:eastAsia="en-US"/>
    </w:rPr>
  </w:style>
  <w:style w:type="paragraph" w:styleId="900">
    <w:name w:val="Содержимое таблицы"/>
    <w:basedOn w:val="876"/>
    <w:next w:val="900"/>
    <w:link w:val="876"/>
    <w:pPr>
      <w:widowControl w:val="off"/>
      <w:suppressLineNumbers/>
    </w:pPr>
    <w:rPr>
      <w:rFonts w:eastAsia="Andale Sans UI"/>
      <w:sz w:val="24"/>
      <w:szCs w:val="24"/>
      <w:lang w:eastAsia="en-US"/>
    </w:rPr>
  </w:style>
  <w:style w:type="paragraph" w:styleId="901">
    <w:name w:val=" Знак Знак Знак Знак"/>
    <w:basedOn w:val="876"/>
    <w:next w:val="901"/>
    <w:link w:val="876"/>
    <w:pPr>
      <w:spacing w:after="160" w:line="240" w:lineRule="exact"/>
    </w:pPr>
    <w:rPr>
      <w:sz w:val="28"/>
      <w:lang w:val="en-US" w:eastAsia="en-US"/>
    </w:rPr>
  </w:style>
  <w:style w:type="paragraph" w:styleId="902">
    <w:name w:val="ConsPlusCell"/>
    <w:next w:val="902"/>
    <w:link w:val="876"/>
    <w:pPr>
      <w:widowControl w:val="off"/>
    </w:pPr>
    <w:rPr>
      <w:sz w:val="28"/>
      <w:szCs w:val="28"/>
      <w:lang w:val="ru-RU" w:eastAsia="ru-RU" w:bidi="ar-SA"/>
    </w:rPr>
  </w:style>
  <w:style w:type="table" w:styleId="903">
    <w:name w:val="Сетка таблицы"/>
    <w:basedOn w:val="883"/>
    <w:next w:val="903"/>
    <w:link w:val="876"/>
    <w:tblPr/>
  </w:style>
  <w:style w:type="character" w:styleId="904">
    <w:name w:val="Номер страницы"/>
    <w:basedOn w:val="882"/>
    <w:next w:val="904"/>
    <w:link w:val="876"/>
  </w:style>
  <w:style w:type="paragraph" w:styleId="905">
    <w:name w:val="Знак Знак Знак Знак Знак Знак Знак"/>
    <w:basedOn w:val="876"/>
    <w:next w:val="905"/>
    <w:link w:val="876"/>
    <w:rPr>
      <w:rFonts w:ascii="Verdana" w:hAnsi="Verdana" w:cs="Verdana"/>
      <w:lang w:val="en-US" w:eastAsia="en-US"/>
    </w:rPr>
  </w:style>
  <w:style w:type="paragraph" w:styleId="906">
    <w:name w:val="Обычный (веб)"/>
    <w:basedOn w:val="876"/>
    <w:next w:val="906"/>
    <w:link w:val="876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907">
    <w:name w:val="Строгий"/>
    <w:next w:val="907"/>
    <w:link w:val="876"/>
    <w:uiPriority w:val="22"/>
    <w:qFormat/>
    <w:rPr>
      <w:rFonts w:cs="Times New Roman"/>
      <w:b/>
      <w:bCs/>
    </w:rPr>
  </w:style>
  <w:style w:type="character" w:styleId="908">
    <w:name w:val="st"/>
    <w:next w:val="908"/>
    <w:link w:val="876"/>
    <w:rPr>
      <w:rFonts w:cs="Times New Roman"/>
    </w:rPr>
  </w:style>
  <w:style w:type="character" w:styleId="909">
    <w:name w:val="Выделение"/>
    <w:next w:val="909"/>
    <w:link w:val="876"/>
    <w:qFormat/>
    <w:rPr>
      <w:i/>
    </w:rPr>
  </w:style>
  <w:style w:type="paragraph" w:styleId="910">
    <w:name w:val="ConsPlusNormal"/>
    <w:next w:val="910"/>
    <w:link w:val="876"/>
    <w:pPr>
      <w:widowControl w:val="off"/>
    </w:pPr>
    <w:rPr>
      <w:sz w:val="26"/>
      <w:lang w:val="ru-RU" w:eastAsia="ru-RU" w:bidi="ar-SA"/>
    </w:rPr>
  </w:style>
  <w:style w:type="paragraph" w:styleId="911">
    <w:name w:val="Без интервала1"/>
    <w:next w:val="911"/>
    <w:link w:val="876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2">
    <w:name w:val="Без интервала2"/>
    <w:next w:val="912"/>
    <w:link w:val="876"/>
    <w:pPr>
      <w:spacing w:line="100" w:lineRule="atLeast"/>
    </w:pPr>
    <w:rPr>
      <w:rFonts w:ascii="Calibri" w:hAnsi="Calibri" w:eastAsia="SimSun" w:cs="Calibri"/>
      <w:sz w:val="22"/>
      <w:szCs w:val="22"/>
      <w:lang w:val="ru-RU" w:eastAsia="ar-SA" w:bidi="ar-SA"/>
    </w:rPr>
  </w:style>
  <w:style w:type="paragraph" w:styleId="913">
    <w:name w:val="Абзац списка"/>
    <w:basedOn w:val="876"/>
    <w:next w:val="913"/>
    <w:link w:val="87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14">
    <w:name w:val="Font Style17"/>
    <w:next w:val="914"/>
    <w:link w:val="876"/>
    <w:rPr>
      <w:rFonts w:ascii="Times New Roman" w:hAnsi="Times New Roman" w:cs="Times New Roman"/>
      <w:sz w:val="20"/>
      <w:szCs w:val="20"/>
    </w:rPr>
  </w:style>
  <w:style w:type="character" w:styleId="915">
    <w:name w:val="extended-text__short"/>
    <w:next w:val="915"/>
    <w:link w:val="876"/>
  </w:style>
  <w:style w:type="character" w:styleId="916">
    <w:name w:val="Основной текст Знак"/>
    <w:next w:val="916"/>
    <w:link w:val="886"/>
    <w:rPr>
      <w:b/>
      <w:sz w:val="28"/>
    </w:rPr>
  </w:style>
  <w:style w:type="paragraph" w:styleId="917">
    <w:name w:val="Нижний колонтитул"/>
    <w:basedOn w:val="876"/>
    <w:next w:val="917"/>
    <w:link w:val="918"/>
    <w:pPr>
      <w:tabs>
        <w:tab w:val="center" w:pos="4677" w:leader="none"/>
        <w:tab w:val="right" w:pos="9355" w:leader="none"/>
      </w:tabs>
    </w:pPr>
  </w:style>
  <w:style w:type="character" w:styleId="918">
    <w:name w:val="Нижний колонтитул Знак"/>
    <w:basedOn w:val="882"/>
    <w:next w:val="918"/>
    <w:link w:val="917"/>
  </w:style>
  <w:style w:type="character" w:styleId="919">
    <w:name w:val="Без интервала Знак"/>
    <w:next w:val="919"/>
    <w:link w:val="895"/>
    <w:uiPriority w:val="1"/>
    <w:rPr>
      <w:rFonts w:ascii="Calibri" w:hAnsi="Calibri" w:eastAsia="Calibri"/>
      <w:sz w:val="22"/>
      <w:szCs w:val="22"/>
      <w:lang w:eastAsia="en-US" w:bidi="ar-SA"/>
    </w:rPr>
  </w:style>
  <w:style w:type="character" w:styleId="920">
    <w:name w:val="Заголовок 2 Знак"/>
    <w:next w:val="920"/>
    <w:link w:val="878"/>
    <w:rPr>
      <w:rFonts w:ascii="Arial" w:hAnsi="Arial" w:cs="Arial"/>
      <w:b/>
      <w:bCs/>
      <w:i/>
      <w:iCs/>
      <w:sz w:val="28"/>
      <w:szCs w:val="28"/>
    </w:rPr>
  </w:style>
  <w:style w:type="character" w:styleId="921">
    <w:name w:val="sc2"/>
    <w:next w:val="921"/>
    <w:link w:val="876"/>
    <w:qFormat/>
  </w:style>
  <w:style w:type="character" w:styleId="922" w:default="1">
    <w:name w:val="Default Paragraph Font"/>
    <w:uiPriority w:val="1"/>
    <w:semiHidden/>
    <w:unhideWhenUsed/>
  </w:style>
  <w:style w:type="numbering" w:styleId="923" w:default="1">
    <w:name w:val="No List"/>
    <w:uiPriority w:val="99"/>
    <w:semiHidden/>
    <w:unhideWhenUsed/>
  </w:style>
  <w:style w:type="table" w:styleId="924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ompany>SPecialiST RePack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ekolpakova</cp:lastModifiedBy>
  <cp:revision>24</cp:revision>
  <dcterms:created xsi:type="dcterms:W3CDTF">2024-02-28T00:33:00Z</dcterms:created>
  <dcterms:modified xsi:type="dcterms:W3CDTF">2026-02-25T04:28:36Z</dcterms:modified>
  <cp:version>917504</cp:version>
</cp:coreProperties>
</file>