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(организатор проведения общественный обсуждений)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spacing/>
        <w:ind/>
        <w:jc w:val="both"/>
        <w:rPr>
          <w:i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заявлению: </w:t>
      </w:r>
      <w:r>
        <w:rPr>
          <w:sz w:val="28"/>
          <w:szCs w:val="28"/>
          <w:u w:val="single"/>
        </w:rPr>
        <w:t xml:space="preserve">Намояна М.А., Дукояна А.Д.</w:t>
      </w:r>
      <w:r>
        <w:rPr>
          <w:i/>
          <w:color w:val="0000ff"/>
          <w:sz w:val="28"/>
          <w:szCs w:val="28"/>
          <w:u w:val="single"/>
        </w:rPr>
      </w:r>
      <w:r>
        <w:rPr>
          <w:i/>
          <w:color w:val="0000ff"/>
          <w:sz w:val="28"/>
          <w:szCs w:val="28"/>
          <w:u w:val="single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(последнее - при наличии), наименование инициатора проведения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общественных обсуждений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общественные обсуждения: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предоставлению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22:69:020319:47,</w:t>
      </w:r>
      <w:r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Алтайский край, городской округ город Новоалтайск, город Новоалтайск, улица Деповская, земельный участок 37в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- «Магазины (4.4)».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Материалы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22:69:020319:47</w:t>
      </w:r>
      <w:r>
        <w:rPr>
          <w:rFonts w:ascii="Times New Roman" w:hAnsi="Times New Roman" w:cs="Times New Roman"/>
          <w:sz w:val="28"/>
          <w:szCs w:val="28"/>
        </w:rPr>
        <w:t xml:space="preserve">,          </w:t>
      </w:r>
      <w:r>
        <w:rPr>
          <w:rFonts w:ascii="Times New Roman" w:hAnsi="Times New Roman" w:cs="Times New Roman"/>
          <w:sz w:val="28"/>
          <w:szCs w:val="28"/>
        </w:rPr>
        <w:t xml:space="preserve">по адресу: Российская Федерация, Алтайский край, городской округ город Новоалтайск, город Новоалтайск, улица Деповская, земельный участок 37в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- «Магазины (4.4)».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color w:val="0000ff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highlight w:val="none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«11» июля 2025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color w:val="0000ff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highlight w:val="none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«11» июля 2025 г. по «8» августа 2025 г.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кабинет №106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(место, дата открытия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11 июля  2025 г. по 28 июля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2025г.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</w:r>
      <w:r>
        <w:rPr>
          <w:rFonts w:ascii="Times New Roman" w:hAnsi="Times New Roman" w:cs="Times New Roman"/>
          <w:color w:val="0000ff"/>
          <w:sz w:val="28"/>
          <w:szCs w:val="28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(дни и часы, в которое возможно посещение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«28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» июля 2025г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      на адрес электронной почты: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</w:t>
      </w:r>
      <w:r>
        <w:rPr>
          <w:rFonts w:ascii="Times New Roman" w:hAnsi="Times New Roman" w:cs="Times New Roman"/>
          <w:sz w:val="28"/>
          <w:szCs w:val="28"/>
        </w:rPr>
        <w:t xml:space="preserve">ства (регистрации)</w:t>
      </w:r>
      <w:r>
        <w:rPr>
          <w:rFonts w:ascii="Times New Roman" w:hAnsi="Times New Roman" w:cs="Times New Roman"/>
          <w:sz w:val="28"/>
          <w:szCs w:val="28"/>
        </w:rPr>
        <w:t xml:space="preserve"> - для физических лиц; согласие на обработку персональных данных; наименование, основной государственный регистрационный номер, место нахождения и адрес –                  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</w:t>
        <w:tab/>
        <w:t xml:space="preserve">        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Толстых Ольга Викторовна, 2-00-18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851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Caption Char"/>
    <w:basedOn w:val="812"/>
    <w:link w:val="844"/>
    <w:uiPriority w:val="35"/>
    <w:pPr>
      <w:pBdr/>
      <w:spacing/>
      <w:ind/>
    </w:pPr>
    <w:rPr>
      <w:b/>
      <w:bCs/>
      <w:color w:val="4f81bd" w:themeColor="accent1"/>
      <w:sz w:val="18"/>
      <w:szCs w:val="18"/>
    </w:rPr>
  </w:style>
  <w:style w:type="paragraph" w:styleId="667">
    <w:name w:val="toc 1"/>
    <w:basedOn w:val="855"/>
    <w:next w:val="855"/>
    <w:uiPriority w:val="39"/>
    <w:unhideWhenUsed/>
    <w:pPr>
      <w:pBdr/>
      <w:spacing w:after="57"/>
      <w:ind w:right="0" w:firstLine="0" w:left="0"/>
    </w:pPr>
  </w:style>
  <w:style w:type="paragraph" w:styleId="668">
    <w:name w:val="toc 2"/>
    <w:basedOn w:val="855"/>
    <w:next w:val="855"/>
    <w:uiPriority w:val="39"/>
    <w:unhideWhenUsed/>
    <w:pPr>
      <w:pBdr/>
      <w:spacing w:after="57"/>
      <w:ind w:right="0" w:firstLine="0" w:left="283"/>
    </w:pPr>
  </w:style>
  <w:style w:type="paragraph" w:styleId="669">
    <w:name w:val="toc 3"/>
    <w:basedOn w:val="855"/>
    <w:next w:val="855"/>
    <w:uiPriority w:val="39"/>
    <w:unhideWhenUsed/>
    <w:pPr>
      <w:pBdr/>
      <w:spacing w:after="57"/>
      <w:ind w:right="0" w:firstLine="0" w:left="567"/>
    </w:pPr>
  </w:style>
  <w:style w:type="paragraph" w:styleId="670">
    <w:name w:val="toc 4"/>
    <w:basedOn w:val="855"/>
    <w:next w:val="855"/>
    <w:uiPriority w:val="39"/>
    <w:unhideWhenUsed/>
    <w:pPr>
      <w:pBdr/>
      <w:spacing w:after="57"/>
      <w:ind w:right="0" w:firstLine="0" w:left="850"/>
    </w:pPr>
  </w:style>
  <w:style w:type="paragraph" w:styleId="671">
    <w:name w:val="toc 5"/>
    <w:basedOn w:val="855"/>
    <w:next w:val="855"/>
    <w:uiPriority w:val="39"/>
    <w:unhideWhenUsed/>
    <w:pPr>
      <w:pBdr/>
      <w:spacing w:after="57"/>
      <w:ind w:right="0" w:firstLine="0" w:left="1134"/>
    </w:pPr>
  </w:style>
  <w:style w:type="paragraph" w:styleId="672">
    <w:name w:val="toc 6"/>
    <w:basedOn w:val="855"/>
    <w:next w:val="855"/>
    <w:uiPriority w:val="39"/>
    <w:unhideWhenUsed/>
    <w:pPr>
      <w:pBdr/>
      <w:spacing w:after="57"/>
      <w:ind w:right="0" w:firstLine="0" w:left="1417"/>
    </w:pPr>
  </w:style>
  <w:style w:type="paragraph" w:styleId="673">
    <w:name w:val="toc 7"/>
    <w:basedOn w:val="855"/>
    <w:next w:val="855"/>
    <w:uiPriority w:val="39"/>
    <w:unhideWhenUsed/>
    <w:pPr>
      <w:pBdr/>
      <w:spacing w:after="57"/>
      <w:ind w:right="0" w:firstLine="0" w:left="1701"/>
    </w:pPr>
  </w:style>
  <w:style w:type="paragraph" w:styleId="674">
    <w:name w:val="toc 8"/>
    <w:basedOn w:val="855"/>
    <w:next w:val="855"/>
    <w:uiPriority w:val="39"/>
    <w:unhideWhenUsed/>
    <w:pPr>
      <w:pBdr/>
      <w:spacing w:after="57"/>
      <w:ind w:right="0" w:firstLine="0" w:left="1984"/>
    </w:pPr>
  </w:style>
  <w:style w:type="paragraph" w:styleId="675">
    <w:name w:val="toc 9"/>
    <w:basedOn w:val="855"/>
    <w:next w:val="855"/>
    <w:uiPriority w:val="39"/>
    <w:unhideWhenUsed/>
    <w:pPr>
      <w:pBdr/>
      <w:spacing w:after="57"/>
      <w:ind w:right="0" w:firstLine="0" w:left="2268"/>
    </w:pPr>
  </w:style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Table Grid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3">
    <w:name w:val="Heading 1"/>
    <w:basedOn w:val="855"/>
    <w:next w:val="855"/>
    <w:link w:val="8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4">
    <w:name w:val="Heading 2"/>
    <w:basedOn w:val="855"/>
    <w:next w:val="855"/>
    <w:link w:val="8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5">
    <w:name w:val="Heading 3"/>
    <w:basedOn w:val="855"/>
    <w:next w:val="855"/>
    <w:link w:val="8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6">
    <w:name w:val="Heading 4"/>
    <w:basedOn w:val="855"/>
    <w:next w:val="855"/>
    <w:link w:val="8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7">
    <w:name w:val="Heading 5"/>
    <w:basedOn w:val="855"/>
    <w:next w:val="855"/>
    <w:link w:val="8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8">
    <w:name w:val="Heading 6"/>
    <w:basedOn w:val="855"/>
    <w:next w:val="855"/>
    <w:link w:val="8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>
    <w:name w:val="Heading 7"/>
    <w:basedOn w:val="855"/>
    <w:next w:val="855"/>
    <w:link w:val="8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>
    <w:name w:val="Heading 8"/>
    <w:basedOn w:val="855"/>
    <w:next w:val="855"/>
    <w:link w:val="8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Heading 9"/>
    <w:basedOn w:val="855"/>
    <w:next w:val="855"/>
    <w:link w:val="8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numbering" w:styleId="813" w:default="1">
    <w:name w:val="No List"/>
    <w:uiPriority w:val="99"/>
    <w:semiHidden/>
    <w:unhideWhenUsed/>
    <w:pPr>
      <w:pBdr/>
      <w:spacing/>
      <w:ind/>
    </w:pPr>
  </w:style>
  <w:style w:type="character" w:styleId="814">
    <w:name w:val="Heading 1 Char"/>
    <w:basedOn w:val="812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5">
    <w:name w:val="Heading 2 Char"/>
    <w:basedOn w:val="812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6">
    <w:name w:val="Heading 3 Char"/>
    <w:basedOn w:val="812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7">
    <w:name w:val="Heading 4 Char"/>
    <w:basedOn w:val="812"/>
    <w:link w:val="8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8">
    <w:name w:val="Heading 5 Char"/>
    <w:basedOn w:val="812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9">
    <w:name w:val="Heading 6 Char"/>
    <w:basedOn w:val="812"/>
    <w:link w:val="8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0">
    <w:name w:val="Heading 7 Char"/>
    <w:basedOn w:val="812"/>
    <w:link w:val="8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1">
    <w:name w:val="Heading 8 Char"/>
    <w:basedOn w:val="812"/>
    <w:link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Heading 9 Char"/>
    <w:basedOn w:val="812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3">
    <w:name w:val="Title"/>
    <w:basedOn w:val="855"/>
    <w:next w:val="855"/>
    <w:link w:val="8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4">
    <w:name w:val="Title Char"/>
    <w:basedOn w:val="812"/>
    <w:link w:val="8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5">
    <w:name w:val="Subtitle"/>
    <w:basedOn w:val="855"/>
    <w:next w:val="855"/>
    <w:link w:val="8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6">
    <w:name w:val="Subtitle Char"/>
    <w:basedOn w:val="812"/>
    <w:link w:val="8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7">
    <w:name w:val="Quote"/>
    <w:basedOn w:val="855"/>
    <w:next w:val="855"/>
    <w:link w:val="8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8">
    <w:name w:val="Quote Char"/>
    <w:basedOn w:val="812"/>
    <w:link w:val="82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9">
    <w:name w:val="List Paragraph"/>
    <w:basedOn w:val="855"/>
    <w:uiPriority w:val="34"/>
    <w:qFormat/>
    <w:pPr>
      <w:pBdr/>
      <w:spacing/>
      <w:ind w:left="720"/>
      <w:contextualSpacing w:val="true"/>
    </w:pPr>
  </w:style>
  <w:style w:type="character" w:styleId="830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1">
    <w:name w:val="Intense Quote"/>
    <w:basedOn w:val="855"/>
    <w:next w:val="855"/>
    <w:link w:val="83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2">
    <w:name w:val="Intense Quote Char"/>
    <w:basedOn w:val="812"/>
    <w:link w:val="8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3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4">
    <w:name w:val="No Spacing"/>
    <w:basedOn w:val="855"/>
    <w:uiPriority w:val="1"/>
    <w:qFormat/>
    <w:pPr>
      <w:pBdr/>
      <w:spacing w:after="0" w:line="240" w:lineRule="auto"/>
      <w:ind/>
    </w:pPr>
  </w:style>
  <w:style w:type="character" w:styleId="835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6">
    <w:name w:val="Emphasis"/>
    <w:basedOn w:val="812"/>
    <w:uiPriority w:val="20"/>
    <w:qFormat/>
    <w:pPr>
      <w:pBdr/>
      <w:spacing/>
      <w:ind/>
    </w:pPr>
    <w:rPr>
      <w:i/>
      <w:iCs/>
    </w:rPr>
  </w:style>
  <w:style w:type="character" w:styleId="837">
    <w:name w:val="Strong"/>
    <w:basedOn w:val="812"/>
    <w:uiPriority w:val="22"/>
    <w:qFormat/>
    <w:pPr>
      <w:pBdr/>
      <w:spacing/>
      <w:ind/>
    </w:pPr>
    <w:rPr>
      <w:b/>
      <w:bCs/>
    </w:rPr>
  </w:style>
  <w:style w:type="character" w:styleId="838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9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0">
    <w:name w:val="Header"/>
    <w:basedOn w:val="855"/>
    <w:link w:val="8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1">
    <w:name w:val="Header Char"/>
    <w:basedOn w:val="812"/>
    <w:link w:val="840"/>
    <w:uiPriority w:val="99"/>
    <w:pPr>
      <w:pBdr/>
      <w:spacing/>
      <w:ind/>
    </w:pPr>
  </w:style>
  <w:style w:type="paragraph" w:styleId="842">
    <w:name w:val="Footer"/>
    <w:basedOn w:val="855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Footer Char"/>
    <w:basedOn w:val="812"/>
    <w:link w:val="842"/>
    <w:uiPriority w:val="99"/>
    <w:pPr>
      <w:pBdr/>
      <w:spacing/>
      <w:ind/>
    </w:pPr>
  </w:style>
  <w:style w:type="paragraph" w:styleId="844">
    <w:name w:val="Caption"/>
    <w:basedOn w:val="855"/>
    <w:next w:val="8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5">
    <w:name w:val="footnote text"/>
    <w:basedOn w:val="855"/>
    <w:link w:val="8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6">
    <w:name w:val="Footnote Text Char"/>
    <w:basedOn w:val="812"/>
    <w:link w:val="845"/>
    <w:uiPriority w:val="99"/>
    <w:semiHidden/>
    <w:pPr>
      <w:pBdr/>
      <w:spacing/>
      <w:ind/>
    </w:pPr>
    <w:rPr>
      <w:sz w:val="20"/>
      <w:szCs w:val="20"/>
    </w:rPr>
  </w:style>
  <w:style w:type="character" w:styleId="847">
    <w:name w:val="foot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855"/>
    <w:link w:val="8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9">
    <w:name w:val="Endnote Text Char"/>
    <w:basedOn w:val="812"/>
    <w:link w:val="848"/>
    <w:uiPriority w:val="99"/>
    <w:semiHidden/>
    <w:pPr>
      <w:pBdr/>
      <w:spacing/>
      <w:ind/>
    </w:pPr>
    <w:rPr>
      <w:sz w:val="20"/>
      <w:szCs w:val="20"/>
    </w:rPr>
  </w:style>
  <w:style w:type="character" w:styleId="850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character" w:styleId="851">
    <w:name w:val="Hyperlink"/>
    <w:basedOn w:val="8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2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3">
    <w:name w:val="TOC Heading"/>
    <w:uiPriority w:val="39"/>
    <w:unhideWhenUsed/>
    <w:pPr>
      <w:pBdr/>
      <w:spacing/>
      <w:ind/>
    </w:pPr>
  </w:style>
  <w:style w:type="paragraph" w:styleId="854">
    <w:name w:val="table of figures"/>
    <w:basedOn w:val="855"/>
    <w:next w:val="855"/>
    <w:uiPriority w:val="99"/>
    <w:unhideWhenUsed/>
    <w:pPr>
      <w:pBdr/>
      <w:spacing w:after="0" w:afterAutospacing="0"/>
      <w:ind/>
    </w:pPr>
  </w:style>
  <w:style w:type="paragraph" w:styleId="855" w:default="1">
    <w:name w:val="Normal"/>
    <w:next w:val="855"/>
    <w:link w:val="855"/>
    <w:qFormat/>
    <w:pPr>
      <w:pBdr/>
      <w:spacing/>
      <w:ind/>
    </w:pPr>
    <w:rPr>
      <w:lang w:val="ru-RU" w:eastAsia="ru-RU" w:bidi="ar-SA"/>
    </w:rPr>
  </w:style>
  <w:style w:type="character" w:styleId="856">
    <w:name w:val="Основной шрифт абзаца"/>
    <w:next w:val="856"/>
    <w:link w:val="855"/>
    <w:semiHidden/>
    <w:pPr>
      <w:pBdr/>
      <w:spacing/>
      <w:ind/>
    </w:pPr>
  </w:style>
  <w:style w:type="table" w:styleId="857">
    <w:name w:val="Обычная таблица"/>
    <w:next w:val="857"/>
    <w:link w:val="8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8">
    <w:name w:val="Нет списка"/>
    <w:next w:val="858"/>
    <w:link w:val="855"/>
    <w:semiHidden/>
    <w:pPr>
      <w:pBdr/>
      <w:spacing/>
      <w:ind/>
    </w:pPr>
  </w:style>
  <w:style w:type="paragraph" w:styleId="859">
    <w:name w:val="ConsPlusNonformat"/>
    <w:next w:val="859"/>
    <w:link w:val="85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60">
    <w:name w:val="Текст выноски"/>
    <w:basedOn w:val="855"/>
    <w:next w:val="860"/>
    <w:link w:val="855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38</cp:revision>
  <dcterms:created xsi:type="dcterms:W3CDTF">2022-08-11T09:38:00Z</dcterms:created>
  <dcterms:modified xsi:type="dcterms:W3CDTF">2025-07-03T04:58:20Z</dcterms:modified>
  <cp:version>730895</cp:version>
</cp:coreProperties>
</file>